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81763E">
              <w:rPr>
                <w:rFonts w:ascii="Arial" w:hAnsi="Arial" w:cs="Arial"/>
              </w:rPr>
              <w:t xml:space="preserve"> </w:t>
            </w:r>
            <w:r w:rsidR="0081763E" w:rsidRPr="00D225D0">
              <w:rPr>
                <w:rFonts w:ascii="Arial" w:hAnsi="Arial" w:cs="Arial"/>
                <w:b/>
                <w:bCs/>
                <w:lang w:val="en-US"/>
              </w:rPr>
              <w:t>T</w:t>
            </w:r>
            <w:r w:rsidR="0081763E">
              <w:rPr>
                <w:rFonts w:ascii="Arial" w:hAnsi="Arial" w:cs="Arial"/>
                <w:b/>
                <w:bCs/>
                <w:lang w:val="en-US"/>
              </w:rPr>
              <w:t xml:space="preserve">heatre </w:t>
            </w:r>
            <w:r w:rsidR="0081763E" w:rsidRPr="00D225D0">
              <w:rPr>
                <w:rFonts w:ascii="Arial" w:hAnsi="Arial" w:cs="Arial"/>
                <w:b/>
                <w:bCs/>
                <w:lang w:val="en-US"/>
              </w:rPr>
              <w:t>S</w:t>
            </w:r>
            <w:r w:rsidR="0081763E">
              <w:rPr>
                <w:rFonts w:ascii="Arial" w:hAnsi="Arial" w:cs="Arial"/>
                <w:b/>
                <w:bCs/>
                <w:lang w:val="en-US"/>
              </w:rPr>
              <w:t xml:space="preserve">terile </w:t>
            </w:r>
            <w:r w:rsidR="0081763E" w:rsidRPr="00D225D0">
              <w:rPr>
                <w:rFonts w:ascii="Arial" w:hAnsi="Arial" w:cs="Arial"/>
                <w:b/>
                <w:bCs/>
                <w:lang w:val="en-US"/>
              </w:rPr>
              <w:t>S</w:t>
            </w:r>
            <w:r w:rsidR="0081763E">
              <w:rPr>
                <w:rFonts w:ascii="Arial" w:hAnsi="Arial" w:cs="Arial"/>
                <w:b/>
                <w:bCs/>
                <w:lang w:val="en-US"/>
              </w:rPr>
              <w:t xml:space="preserve">upply </w:t>
            </w:r>
            <w:r w:rsidR="0081763E" w:rsidRPr="00D225D0">
              <w:rPr>
                <w:rFonts w:ascii="Arial" w:hAnsi="Arial" w:cs="Arial"/>
                <w:b/>
                <w:bCs/>
                <w:lang w:val="en-US"/>
              </w:rPr>
              <w:t>U</w:t>
            </w:r>
            <w:r w:rsidR="0081763E">
              <w:rPr>
                <w:rFonts w:ascii="Arial" w:hAnsi="Arial" w:cs="Arial"/>
                <w:b/>
                <w:bCs/>
                <w:lang w:val="en-US"/>
              </w:rPr>
              <w:t>nit</w:t>
            </w:r>
            <w:r w:rsidR="0081763E" w:rsidRPr="00D225D0">
              <w:rPr>
                <w:rFonts w:ascii="Arial" w:hAnsi="Arial" w:cs="Arial"/>
                <w:b/>
                <w:bCs/>
                <w:lang w:val="en-US"/>
              </w:rPr>
              <w:t xml:space="preserve"> Coordinator</w:t>
            </w:r>
            <w:r w:rsidR="00202D54">
              <w:rPr>
                <w:rFonts w:ascii="Arial" w:hAnsi="Arial" w:cs="Arial"/>
                <w:b/>
                <w:bCs/>
                <w:lang w:val="en-US"/>
              </w:rPr>
              <w:t xml:space="preserve"> / Endoscopy Decontamination Lead</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81763E">
              <w:rPr>
                <w:rFonts w:ascii="Arial" w:hAnsi="Arial" w:cs="Arial"/>
              </w:rPr>
              <w:t xml:space="preserve"> </w:t>
            </w:r>
            <w:r w:rsidR="0081763E" w:rsidRPr="00D225D0">
              <w:rPr>
                <w:rFonts w:ascii="Arial" w:hAnsi="Arial" w:cs="Arial"/>
                <w:b/>
                <w:bCs/>
                <w:lang w:val="en-US"/>
              </w:rPr>
              <w:t>Theatre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81763E" w:rsidRPr="00F910CB">
              <w:rPr>
                <w:rFonts w:ascii="Arial" w:hAnsi="Arial" w:cs="Arial"/>
                <w:b/>
                <w:bCs/>
                <w:lang w:val="en-US"/>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81763E" w:rsidRDefault="0081763E" w:rsidP="0081763E">
            <w:pPr>
              <w:rPr>
                <w:rFonts w:ascii="Arial" w:hAnsi="Arial" w:cs="Arial"/>
                <w:lang w:val="en-US"/>
              </w:rPr>
            </w:pPr>
            <w:r>
              <w:rPr>
                <w:rFonts w:ascii="Arial" w:hAnsi="Arial" w:cs="Arial"/>
                <w:lang w:val="en-US"/>
              </w:rPr>
              <w:t>O</w:t>
            </w:r>
            <w:r w:rsidRPr="00D225D0">
              <w:rPr>
                <w:rFonts w:ascii="Arial" w:hAnsi="Arial" w:cs="Arial"/>
                <w:lang w:val="en-US"/>
              </w:rPr>
              <w:t xml:space="preserve">versee the daily running of the Theatre Sterile Supply Unit (TSSU) </w:t>
            </w:r>
            <w:r w:rsidR="00202D54">
              <w:rPr>
                <w:rFonts w:ascii="Arial" w:hAnsi="Arial" w:cs="Arial"/>
                <w:lang w:val="en-US"/>
              </w:rPr>
              <w:t xml:space="preserve">and Endoscopy Decontamination provision </w:t>
            </w:r>
            <w:r w:rsidRPr="00D225D0">
              <w:rPr>
                <w:rFonts w:ascii="Arial" w:hAnsi="Arial" w:cs="Arial"/>
                <w:lang w:val="en-US"/>
              </w:rPr>
              <w:t>ensur</w:t>
            </w:r>
            <w:r>
              <w:rPr>
                <w:rFonts w:ascii="Arial" w:hAnsi="Arial" w:cs="Arial"/>
                <w:lang w:val="en-US"/>
              </w:rPr>
              <w:t>ing</w:t>
            </w:r>
            <w:r w:rsidRPr="00D225D0">
              <w:rPr>
                <w:rFonts w:ascii="Arial" w:hAnsi="Arial" w:cs="Arial"/>
                <w:lang w:val="en-US"/>
              </w:rPr>
              <w:t xml:space="preserve"> an efficient supply of sterile products for the </w:t>
            </w:r>
            <w:r>
              <w:rPr>
                <w:rFonts w:ascii="Arial" w:hAnsi="Arial" w:cs="Arial"/>
                <w:lang w:val="en-US"/>
              </w:rPr>
              <w:t xml:space="preserve">smooth running of the </w:t>
            </w:r>
            <w:r w:rsidRPr="00D225D0">
              <w:rPr>
                <w:rFonts w:ascii="Arial" w:hAnsi="Arial" w:cs="Arial"/>
                <w:lang w:val="en-US"/>
              </w:rPr>
              <w:t>Theatre</w:t>
            </w:r>
            <w:r>
              <w:rPr>
                <w:rFonts w:ascii="Arial" w:hAnsi="Arial" w:cs="Arial"/>
                <w:lang w:val="en-US"/>
              </w:rPr>
              <w:t xml:space="preserve"> Department. E</w:t>
            </w:r>
            <w:r w:rsidRPr="00D225D0">
              <w:rPr>
                <w:rFonts w:ascii="Arial" w:hAnsi="Arial" w:cs="Arial"/>
                <w:lang w:val="en-US"/>
              </w:rPr>
              <w:t>nsure t</w:t>
            </w:r>
            <w:r>
              <w:rPr>
                <w:rFonts w:ascii="Arial" w:hAnsi="Arial" w:cs="Arial"/>
                <w:lang w:val="en-US"/>
              </w:rPr>
              <w:t>hat the decontamination processe</w:t>
            </w:r>
            <w:r w:rsidRPr="00D225D0">
              <w:rPr>
                <w:rFonts w:ascii="Arial" w:hAnsi="Arial" w:cs="Arial"/>
                <w:lang w:val="en-US"/>
              </w:rPr>
              <w:t xml:space="preserve">s </w:t>
            </w:r>
            <w:r>
              <w:rPr>
                <w:rFonts w:ascii="Arial" w:hAnsi="Arial" w:cs="Arial"/>
                <w:lang w:val="en-US"/>
              </w:rPr>
              <w:t xml:space="preserve">are </w:t>
            </w:r>
            <w:r w:rsidRPr="00D225D0">
              <w:rPr>
                <w:rFonts w:ascii="Arial" w:hAnsi="Arial" w:cs="Arial"/>
                <w:lang w:val="en-US"/>
              </w:rPr>
              <w:t>carried out to the prevailing standards and regulations as notified by the Theatre Manager.</w:t>
            </w:r>
            <w:r>
              <w:rPr>
                <w:rFonts w:ascii="Arial" w:hAnsi="Arial" w:cs="Arial"/>
                <w:lang w:val="en-US"/>
              </w:rPr>
              <w:t xml:space="preserve"> Assist with the formulation and review </w:t>
            </w:r>
            <w:r w:rsidRPr="00D225D0">
              <w:rPr>
                <w:rFonts w:ascii="Arial" w:hAnsi="Arial" w:cs="Arial"/>
                <w:lang w:val="en-US"/>
              </w:rPr>
              <w:t xml:space="preserve">policies and procedures </w:t>
            </w:r>
            <w:r>
              <w:rPr>
                <w:rFonts w:ascii="Arial" w:hAnsi="Arial" w:cs="Arial"/>
                <w:lang w:val="en-US"/>
              </w:rPr>
              <w:t xml:space="preserve">regarding instrument decontamination and </w:t>
            </w:r>
            <w:r w:rsidRPr="00D225D0">
              <w:rPr>
                <w:rFonts w:ascii="Arial" w:hAnsi="Arial" w:cs="Arial"/>
                <w:lang w:val="en-US"/>
              </w:rPr>
              <w:t>monitor</w:t>
            </w:r>
            <w:r>
              <w:rPr>
                <w:rFonts w:ascii="Arial" w:hAnsi="Arial" w:cs="Arial"/>
                <w:lang w:val="en-US"/>
              </w:rPr>
              <w:t xml:space="preserve"> the</w:t>
            </w:r>
            <w:r w:rsidRPr="00D225D0">
              <w:rPr>
                <w:rFonts w:ascii="Arial" w:hAnsi="Arial" w:cs="Arial"/>
                <w:lang w:val="en-US"/>
              </w:rPr>
              <w:t xml:space="preserve"> standards through audits.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81763E" w:rsidRDefault="0081763E" w:rsidP="0081763E">
            <w:pPr>
              <w:rPr>
                <w:rFonts w:ascii="Arial" w:hAnsi="Arial" w:cs="Arial"/>
                <w:lang w:val="en-US"/>
              </w:rPr>
            </w:pPr>
            <w:r>
              <w:rPr>
                <w:rFonts w:ascii="Arial" w:hAnsi="Arial" w:cs="Arial"/>
                <w:lang w:val="en-US"/>
              </w:rPr>
              <w:t>TSSU supplies the hospital with sterile instrumentation to enable surgical procedures to be undertaken.</w:t>
            </w:r>
            <w:r w:rsidR="00202D54">
              <w:rPr>
                <w:rFonts w:ascii="Arial" w:hAnsi="Arial" w:cs="Arial"/>
                <w:lang w:val="en-US"/>
              </w:rPr>
              <w:t xml:space="preserve"> Endoscopy Decontamination supplies a service to reprocess endoscopes to the perioperative facility.</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81763E" w:rsidRPr="0081763E" w:rsidRDefault="0081763E" w:rsidP="0081763E">
            <w:pPr>
              <w:pStyle w:val="ListParagraph"/>
              <w:numPr>
                <w:ilvl w:val="0"/>
                <w:numId w:val="5"/>
              </w:numPr>
              <w:rPr>
                <w:rFonts w:ascii="Arial" w:hAnsi="Arial" w:cs="Arial"/>
                <w:lang w:val="en-US"/>
              </w:rPr>
            </w:pPr>
            <w:r w:rsidRPr="0081763E">
              <w:rPr>
                <w:rFonts w:ascii="Arial" w:hAnsi="Arial" w:cs="Arial"/>
                <w:lang w:val="en-US"/>
              </w:rPr>
              <w:t xml:space="preserve">All members of the </w:t>
            </w:r>
            <w:r w:rsidR="00202D54">
              <w:rPr>
                <w:rFonts w:ascii="Arial" w:hAnsi="Arial" w:cs="Arial"/>
                <w:lang w:val="en-US"/>
              </w:rPr>
              <w:t>perioperative</w:t>
            </w:r>
            <w:r w:rsidRPr="0081763E">
              <w:rPr>
                <w:rFonts w:ascii="Arial" w:hAnsi="Arial" w:cs="Arial"/>
                <w:lang w:val="en-US"/>
              </w:rPr>
              <w:t xml:space="preserve"> team</w:t>
            </w:r>
          </w:p>
          <w:p w:rsidR="0081763E" w:rsidRPr="0081763E" w:rsidRDefault="0081763E" w:rsidP="0081763E">
            <w:pPr>
              <w:pStyle w:val="ListParagraph"/>
              <w:numPr>
                <w:ilvl w:val="0"/>
                <w:numId w:val="5"/>
              </w:numPr>
              <w:rPr>
                <w:rFonts w:ascii="Arial" w:hAnsi="Arial" w:cs="Arial"/>
                <w:lang w:val="en-US"/>
              </w:rPr>
            </w:pPr>
            <w:r w:rsidRPr="0081763E">
              <w:rPr>
                <w:rFonts w:ascii="Arial" w:hAnsi="Arial" w:cs="Arial"/>
                <w:lang w:val="en-US"/>
              </w:rPr>
              <w:t>Theatre and hospital porters</w:t>
            </w:r>
          </w:p>
          <w:p w:rsidR="0081763E" w:rsidRPr="0081763E" w:rsidRDefault="0081763E" w:rsidP="0081763E">
            <w:pPr>
              <w:pStyle w:val="ListParagraph"/>
              <w:numPr>
                <w:ilvl w:val="0"/>
                <w:numId w:val="5"/>
              </w:numPr>
              <w:rPr>
                <w:rFonts w:ascii="Arial" w:hAnsi="Arial" w:cs="Arial"/>
                <w:lang w:val="en-US"/>
              </w:rPr>
            </w:pPr>
            <w:r w:rsidRPr="0081763E">
              <w:rPr>
                <w:rFonts w:ascii="Arial" w:hAnsi="Arial" w:cs="Arial"/>
                <w:lang w:val="en-US"/>
              </w:rPr>
              <w:t>Consultant users</w:t>
            </w:r>
          </w:p>
          <w:p w:rsidR="0081763E" w:rsidRPr="0081763E" w:rsidRDefault="001E5BB5" w:rsidP="0081763E">
            <w:pPr>
              <w:pStyle w:val="ListParagraph"/>
              <w:numPr>
                <w:ilvl w:val="0"/>
                <w:numId w:val="5"/>
              </w:numPr>
              <w:rPr>
                <w:rFonts w:ascii="Arial" w:hAnsi="Arial" w:cs="Arial"/>
                <w:lang w:val="en-US"/>
              </w:rPr>
            </w:pPr>
            <w:r>
              <w:rPr>
                <w:rFonts w:ascii="Arial" w:hAnsi="Arial" w:cs="Arial"/>
                <w:lang w:val="en-US"/>
              </w:rPr>
              <w:t>All other Medical Disciplines</w:t>
            </w:r>
          </w:p>
          <w:p w:rsidR="0081763E" w:rsidRPr="0081763E" w:rsidRDefault="0081763E" w:rsidP="0081763E">
            <w:pPr>
              <w:pStyle w:val="ListParagraph"/>
              <w:numPr>
                <w:ilvl w:val="0"/>
                <w:numId w:val="5"/>
              </w:numPr>
              <w:rPr>
                <w:rFonts w:ascii="Arial" w:hAnsi="Arial" w:cs="Arial"/>
                <w:lang w:val="en-US"/>
              </w:rPr>
            </w:pPr>
            <w:r w:rsidRPr="0081763E">
              <w:rPr>
                <w:rFonts w:ascii="Arial" w:hAnsi="Arial" w:cs="Arial"/>
                <w:lang w:val="en-US"/>
              </w:rPr>
              <w:t>Sales representatives from instrument and repair companies</w:t>
            </w:r>
          </w:p>
          <w:p w:rsidR="00F81E37" w:rsidRPr="0081763E" w:rsidRDefault="0081763E" w:rsidP="0081763E">
            <w:pPr>
              <w:pStyle w:val="ListParagraph"/>
              <w:numPr>
                <w:ilvl w:val="0"/>
                <w:numId w:val="5"/>
              </w:numPr>
              <w:jc w:val="both"/>
              <w:rPr>
                <w:rFonts w:ascii="Arial" w:hAnsi="Arial" w:cs="Arial"/>
                <w:b/>
              </w:rPr>
            </w:pPr>
            <w:r w:rsidRPr="0081763E">
              <w:rPr>
                <w:rFonts w:ascii="Arial" w:hAnsi="Arial" w:cs="Arial"/>
                <w:lang w:val="en-US"/>
              </w:rPr>
              <w:t>TSSU staff at Parkside Hospital</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81763E" w:rsidRPr="00D3008A" w:rsidRDefault="0081763E" w:rsidP="0081763E">
            <w:pPr>
              <w:rPr>
                <w:rFonts w:ascii="Arial" w:hAnsi="Arial" w:cs="Arial"/>
                <w:b/>
                <w:lang w:val="en-US"/>
              </w:rPr>
            </w:pPr>
            <w:r w:rsidRPr="00D3008A">
              <w:rPr>
                <w:rFonts w:ascii="Arial" w:hAnsi="Arial" w:cs="Arial"/>
                <w:b/>
                <w:lang w:val="en-US"/>
              </w:rPr>
              <w:t>Professional</w:t>
            </w:r>
          </w:p>
          <w:p w:rsidR="0081763E" w:rsidRPr="0081763E" w:rsidRDefault="0081763E" w:rsidP="0081763E">
            <w:pPr>
              <w:pStyle w:val="ListParagraph"/>
              <w:numPr>
                <w:ilvl w:val="0"/>
                <w:numId w:val="9"/>
              </w:numPr>
              <w:rPr>
                <w:rFonts w:ascii="Arial" w:hAnsi="Arial" w:cs="Arial"/>
                <w:lang w:val="en-US"/>
              </w:rPr>
            </w:pPr>
            <w:r w:rsidRPr="0081763E">
              <w:rPr>
                <w:rFonts w:ascii="Arial" w:hAnsi="Arial" w:cs="Arial"/>
                <w:lang w:val="en-US"/>
              </w:rPr>
              <w:t>Act at all times within the decontamination standards as laid down by relevant professional bodies such as the Decontamination Sciences Institute.</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Assist the Theatre Manager in identifying, planning, implementing and evaluating departmental and mandatory training, ensuring that all training is up-to-date.</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A</w:t>
            </w:r>
            <w:r w:rsidRPr="00D225D0">
              <w:rPr>
                <w:rFonts w:ascii="Arial" w:hAnsi="Arial" w:cs="Arial"/>
                <w:lang w:val="en-US"/>
              </w:rPr>
              <w:t>ssist with the formulation and review of policies and procedures to ensure they are evidence based and reflect current standards of practice.</w:t>
            </w:r>
          </w:p>
          <w:p w:rsidR="0081763E" w:rsidRPr="00C6342C" w:rsidRDefault="0081763E" w:rsidP="0081763E">
            <w:pPr>
              <w:numPr>
                <w:ilvl w:val="0"/>
                <w:numId w:val="9"/>
              </w:numPr>
              <w:overflowPunct w:val="0"/>
              <w:autoSpaceDE w:val="0"/>
              <w:autoSpaceDN w:val="0"/>
              <w:adjustRightInd w:val="0"/>
              <w:textAlignment w:val="baseline"/>
              <w:rPr>
                <w:rFonts w:cs="Arial"/>
              </w:rPr>
            </w:pPr>
            <w:r>
              <w:rPr>
                <w:rFonts w:ascii="Arial" w:hAnsi="Arial" w:cs="Arial"/>
                <w:lang w:val="en-US"/>
              </w:rPr>
              <w:t>M</w:t>
            </w:r>
            <w:r w:rsidRPr="00C6342C">
              <w:rPr>
                <w:rFonts w:ascii="Arial" w:hAnsi="Arial" w:cs="Arial"/>
                <w:lang w:val="en-US"/>
              </w:rPr>
              <w:t>aintain up</w:t>
            </w:r>
            <w:r>
              <w:rPr>
                <w:rFonts w:ascii="Arial" w:hAnsi="Arial" w:cs="Arial"/>
                <w:lang w:val="en-US"/>
              </w:rPr>
              <w:t xml:space="preserve"> to </w:t>
            </w:r>
            <w:r w:rsidRPr="00C6342C">
              <w:rPr>
                <w:rFonts w:ascii="Arial" w:hAnsi="Arial" w:cs="Arial"/>
                <w:lang w:val="en-US"/>
              </w:rPr>
              <w:t>date knowledge on decontamination practice and use this knowledge in the development of others in the department.</w:t>
            </w:r>
            <w:r w:rsidRPr="00F910CB">
              <w:t xml:space="preserve"> </w:t>
            </w:r>
          </w:p>
          <w:p w:rsidR="0081763E" w:rsidRPr="00D225D0" w:rsidRDefault="0081763E" w:rsidP="0081763E">
            <w:pPr>
              <w:rPr>
                <w:rFonts w:ascii="Arial" w:hAnsi="Arial" w:cs="Arial"/>
                <w:lang w:val="en-US"/>
              </w:rPr>
            </w:pPr>
          </w:p>
          <w:p w:rsidR="0081763E" w:rsidRDefault="0081763E" w:rsidP="0081763E">
            <w:pPr>
              <w:pStyle w:val="Heading1"/>
              <w:ind w:left="0"/>
              <w:outlineLvl w:val="0"/>
              <w:rPr>
                <w:rFonts w:ascii="Arial" w:hAnsi="Arial" w:cs="Arial"/>
                <w:sz w:val="22"/>
                <w:szCs w:val="22"/>
              </w:rPr>
            </w:pPr>
          </w:p>
          <w:p w:rsidR="0081763E" w:rsidRDefault="0081763E" w:rsidP="0081763E">
            <w:pPr>
              <w:pStyle w:val="Heading1"/>
              <w:ind w:left="0"/>
              <w:outlineLvl w:val="0"/>
              <w:rPr>
                <w:rFonts w:ascii="Arial" w:hAnsi="Arial" w:cs="Arial"/>
                <w:sz w:val="22"/>
                <w:szCs w:val="22"/>
              </w:rPr>
            </w:pPr>
          </w:p>
          <w:p w:rsidR="0081763E" w:rsidRPr="00D225D0" w:rsidRDefault="0081763E" w:rsidP="0081763E">
            <w:pPr>
              <w:pStyle w:val="Heading1"/>
              <w:ind w:left="0"/>
              <w:outlineLvl w:val="0"/>
              <w:rPr>
                <w:rFonts w:ascii="Arial" w:hAnsi="Arial" w:cs="Arial"/>
                <w:sz w:val="22"/>
                <w:szCs w:val="22"/>
              </w:rPr>
            </w:pPr>
            <w:r w:rsidRPr="00D225D0">
              <w:rPr>
                <w:rFonts w:ascii="Arial" w:hAnsi="Arial" w:cs="Arial"/>
                <w:sz w:val="22"/>
                <w:szCs w:val="22"/>
              </w:rPr>
              <w:t>Administrative</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Manage the</w:t>
            </w:r>
            <w:r w:rsidRPr="00D225D0">
              <w:rPr>
                <w:rFonts w:ascii="Arial" w:hAnsi="Arial" w:cs="Arial"/>
                <w:lang w:val="en-US"/>
              </w:rPr>
              <w:t xml:space="preserve"> TSSU and ensure that the decontamination processes are carried out in accordance with policy and prevailing standards and regulations.</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O</w:t>
            </w:r>
            <w:r w:rsidRPr="00D225D0">
              <w:rPr>
                <w:rFonts w:ascii="Arial" w:hAnsi="Arial" w:cs="Arial"/>
                <w:lang w:val="en-US"/>
              </w:rPr>
              <w:t>rder and maintain appropriate stock levels, ensuring that stock rotation is carried out and that overstocking is prevented.</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Organize and attend departmental and organizational meetings and provide feedback to the members of the team.</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Maintain the Quality Assurance system to ensure that departmental obligations are dischar</w:t>
            </w:r>
            <w:r>
              <w:rPr>
                <w:rFonts w:ascii="Arial" w:hAnsi="Arial" w:cs="Arial"/>
                <w:lang w:val="en-US"/>
              </w:rPr>
              <w:t>ge appropriately</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Liaise with other departments, to ensure they adhere to the proper handling of surgical instruments.</w:t>
            </w:r>
          </w:p>
          <w:p w:rsidR="0081763E" w:rsidRPr="00D225D0" w:rsidRDefault="00202D54" w:rsidP="0081763E">
            <w:pPr>
              <w:numPr>
                <w:ilvl w:val="0"/>
                <w:numId w:val="9"/>
              </w:numPr>
              <w:suppressAutoHyphens/>
              <w:rPr>
                <w:rFonts w:ascii="Arial" w:hAnsi="Arial" w:cs="Arial"/>
                <w:lang w:val="en-US"/>
              </w:rPr>
            </w:pPr>
            <w:r>
              <w:rPr>
                <w:rFonts w:ascii="Arial" w:hAnsi="Arial" w:cs="Arial"/>
                <w:lang w:val="en-US"/>
              </w:rPr>
              <w:t>Oversee the provision of a decontamination facility to Endoscopy and Theatres.</w:t>
            </w:r>
          </w:p>
          <w:p w:rsidR="0081763E" w:rsidRDefault="0081763E" w:rsidP="0081763E">
            <w:pPr>
              <w:rPr>
                <w:rFonts w:ascii="Arial" w:hAnsi="Arial" w:cs="Arial"/>
                <w:lang w:val="en-US"/>
              </w:rPr>
            </w:pPr>
          </w:p>
          <w:p w:rsidR="0081763E" w:rsidRPr="0081763E" w:rsidRDefault="0081763E" w:rsidP="0081763E">
            <w:pPr>
              <w:rPr>
                <w:rFonts w:ascii="Arial" w:hAnsi="Arial" w:cs="Arial"/>
                <w:b/>
                <w:bCs/>
                <w:lang w:val="en-US"/>
              </w:rPr>
            </w:pPr>
            <w:r w:rsidRPr="0081763E">
              <w:rPr>
                <w:rFonts w:ascii="Arial" w:hAnsi="Arial" w:cs="Arial"/>
                <w:b/>
                <w:bCs/>
                <w:lang w:val="en-US"/>
              </w:rPr>
              <w:t>Role Specific</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Carry out risk assessments for procedures related to the decontamination process.</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Ensure that decontamination equipment is maintained in accordance with the recommendations of the manufacturer.</w:t>
            </w:r>
          </w:p>
          <w:p w:rsidR="0081763E" w:rsidRPr="00D225D0" w:rsidRDefault="0081763E" w:rsidP="0081763E">
            <w:pPr>
              <w:numPr>
                <w:ilvl w:val="0"/>
                <w:numId w:val="9"/>
              </w:numPr>
              <w:suppressAutoHyphens/>
              <w:rPr>
                <w:rFonts w:ascii="Arial" w:hAnsi="Arial" w:cs="Arial"/>
                <w:lang w:val="en-US"/>
              </w:rPr>
            </w:pPr>
            <w:r w:rsidRPr="00D225D0">
              <w:rPr>
                <w:rFonts w:ascii="Arial" w:hAnsi="Arial" w:cs="Arial"/>
                <w:lang w:val="en-US"/>
              </w:rPr>
              <w:t>Plan and monitor the training needs of TSSU staff.</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P</w:t>
            </w:r>
            <w:r w:rsidRPr="00D225D0">
              <w:rPr>
                <w:rFonts w:ascii="Arial" w:hAnsi="Arial" w:cs="Arial"/>
                <w:lang w:val="en-US"/>
              </w:rPr>
              <w:t>articipate in the monitoring of practice through audits and assist in the formulation and implementation of action plans resulting from audits.</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P</w:t>
            </w:r>
            <w:r w:rsidRPr="00D225D0">
              <w:rPr>
                <w:rFonts w:ascii="Arial" w:hAnsi="Arial" w:cs="Arial"/>
                <w:lang w:val="en-US"/>
              </w:rPr>
              <w:t>articipate in the formulation of off-duties and staff allocations to ensure an appropriate staffing levels and assist in the departmental staffing needs review.</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C</w:t>
            </w:r>
            <w:r w:rsidRPr="00D225D0">
              <w:rPr>
                <w:rFonts w:ascii="Arial" w:hAnsi="Arial" w:cs="Arial"/>
                <w:lang w:val="en-US"/>
              </w:rPr>
              <w:t>arry out the User Tests on Decontamination equipment and maintain accurate records of the checks.</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P</w:t>
            </w:r>
            <w:r w:rsidRPr="00D225D0">
              <w:rPr>
                <w:rFonts w:ascii="Arial" w:hAnsi="Arial" w:cs="Arial"/>
                <w:lang w:val="en-US"/>
              </w:rPr>
              <w:t>rovide leadership and guidance for junior staff and act as a resource during staff development training.</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M</w:t>
            </w:r>
            <w:r w:rsidRPr="00D225D0">
              <w:rPr>
                <w:rFonts w:ascii="Arial" w:hAnsi="Arial" w:cs="Arial"/>
                <w:lang w:val="en-US"/>
              </w:rPr>
              <w:t>aintain safe systems of practice, carry out risk assessments and implement any procedures designed to promote safe systems of practice.</w:t>
            </w:r>
          </w:p>
          <w:p w:rsidR="0081763E" w:rsidRDefault="0081763E" w:rsidP="0081763E">
            <w:pPr>
              <w:numPr>
                <w:ilvl w:val="0"/>
                <w:numId w:val="9"/>
              </w:numPr>
              <w:suppressAutoHyphens/>
              <w:rPr>
                <w:rFonts w:ascii="Arial" w:hAnsi="Arial" w:cs="Arial"/>
                <w:lang w:val="en-US"/>
              </w:rPr>
            </w:pPr>
            <w:r>
              <w:rPr>
                <w:rFonts w:ascii="Arial" w:hAnsi="Arial" w:cs="Arial"/>
                <w:lang w:val="en-US"/>
              </w:rPr>
              <w:t>E</w:t>
            </w:r>
            <w:r w:rsidRPr="00D225D0">
              <w:rPr>
                <w:rFonts w:ascii="Arial" w:hAnsi="Arial" w:cs="Arial"/>
                <w:lang w:val="en-US"/>
              </w:rPr>
              <w:t>nsure that all equipment and surgical instruments are maintained in accordance with manufacturer instructions, taken out of service when faulty and promptly repaired.</w:t>
            </w:r>
          </w:p>
          <w:p w:rsidR="0081763E" w:rsidRDefault="0081763E" w:rsidP="0081763E">
            <w:pPr>
              <w:numPr>
                <w:ilvl w:val="0"/>
                <w:numId w:val="9"/>
              </w:numPr>
              <w:suppressAutoHyphens/>
              <w:rPr>
                <w:rFonts w:ascii="Arial" w:hAnsi="Arial" w:cs="Arial"/>
                <w:lang w:val="en-US"/>
              </w:rPr>
            </w:pPr>
            <w:r>
              <w:rPr>
                <w:rFonts w:ascii="Arial" w:hAnsi="Arial" w:cs="Arial"/>
                <w:lang w:val="en-US"/>
              </w:rPr>
              <w:t xml:space="preserve">Input the daily individual pick up requirement into </w:t>
            </w:r>
            <w:r w:rsidR="00202D54">
              <w:rPr>
                <w:rFonts w:ascii="Arial" w:hAnsi="Arial" w:cs="Arial"/>
                <w:lang w:val="en-US"/>
              </w:rPr>
              <w:t>Meditech</w:t>
            </w:r>
            <w:r>
              <w:rPr>
                <w:rFonts w:ascii="Arial" w:hAnsi="Arial" w:cs="Arial"/>
                <w:lang w:val="en-US"/>
              </w:rPr>
              <w:t xml:space="preserve"> for stores to pick and dispatch to Theatres.</w:t>
            </w:r>
          </w:p>
          <w:p w:rsidR="0081763E" w:rsidRDefault="0081763E" w:rsidP="0081763E">
            <w:pPr>
              <w:numPr>
                <w:ilvl w:val="0"/>
                <w:numId w:val="9"/>
              </w:numPr>
              <w:suppressAutoHyphens/>
              <w:rPr>
                <w:rFonts w:ascii="Arial" w:hAnsi="Arial" w:cs="Arial"/>
                <w:lang w:val="en-US"/>
              </w:rPr>
            </w:pPr>
            <w:r>
              <w:rPr>
                <w:rFonts w:ascii="Arial" w:hAnsi="Arial" w:cs="Arial"/>
                <w:lang w:val="en-US"/>
              </w:rPr>
              <w:t>Maintain the theatre suture stock at agreed level, ordering when necessary.</w:t>
            </w:r>
          </w:p>
          <w:p w:rsidR="0081763E" w:rsidRDefault="0081763E" w:rsidP="0081763E">
            <w:pPr>
              <w:numPr>
                <w:ilvl w:val="0"/>
                <w:numId w:val="9"/>
              </w:numPr>
              <w:suppressAutoHyphens/>
              <w:rPr>
                <w:rFonts w:ascii="Arial" w:hAnsi="Arial" w:cs="Arial"/>
                <w:lang w:val="en-US"/>
              </w:rPr>
            </w:pPr>
            <w:r>
              <w:rPr>
                <w:rFonts w:ascii="Arial" w:hAnsi="Arial" w:cs="Arial"/>
                <w:lang w:val="en-US"/>
              </w:rPr>
              <w:t>With assistances from the Theatre Administrative Assistant process equipment that needs to be sent for repair.</w:t>
            </w:r>
          </w:p>
          <w:p w:rsidR="0081763E" w:rsidRDefault="0081763E" w:rsidP="0081763E">
            <w:pPr>
              <w:numPr>
                <w:ilvl w:val="0"/>
                <w:numId w:val="9"/>
              </w:numPr>
              <w:suppressAutoHyphens/>
              <w:rPr>
                <w:rFonts w:ascii="Arial" w:hAnsi="Arial" w:cs="Arial"/>
                <w:lang w:val="en-US"/>
              </w:rPr>
            </w:pPr>
            <w:r>
              <w:rPr>
                <w:rFonts w:ascii="Arial" w:hAnsi="Arial" w:cs="Arial"/>
                <w:lang w:val="en-US"/>
              </w:rPr>
              <w:t>Liaise with TSSU staff at Parkside Hospital to ensure that the level of service is maintained.</w:t>
            </w:r>
          </w:p>
          <w:p w:rsidR="0081763E" w:rsidRDefault="0081763E" w:rsidP="0081763E">
            <w:pPr>
              <w:numPr>
                <w:ilvl w:val="0"/>
                <w:numId w:val="9"/>
              </w:numPr>
              <w:suppressAutoHyphens/>
              <w:rPr>
                <w:rFonts w:ascii="Arial" w:hAnsi="Arial" w:cs="Arial"/>
                <w:lang w:val="en-US"/>
              </w:rPr>
            </w:pPr>
            <w:r>
              <w:rPr>
                <w:rFonts w:ascii="Arial" w:hAnsi="Arial" w:cs="Arial"/>
                <w:lang w:val="en-US"/>
              </w:rPr>
              <w:t xml:space="preserve">Act as </w:t>
            </w:r>
            <w:r w:rsidR="00202D54">
              <w:rPr>
                <w:rFonts w:ascii="Arial" w:hAnsi="Arial" w:cs="Arial"/>
                <w:lang w:val="en-US"/>
              </w:rPr>
              <w:t>the Decontamination representative</w:t>
            </w:r>
            <w:r>
              <w:rPr>
                <w:rFonts w:ascii="Arial" w:hAnsi="Arial" w:cs="Arial"/>
                <w:lang w:val="en-US"/>
              </w:rPr>
              <w:t xml:space="preserve"> at the Infection Control meetings</w:t>
            </w:r>
          </w:p>
          <w:p w:rsidR="0081763E" w:rsidRDefault="0081763E" w:rsidP="0081763E">
            <w:pPr>
              <w:numPr>
                <w:ilvl w:val="0"/>
                <w:numId w:val="9"/>
              </w:numPr>
              <w:suppressAutoHyphens/>
              <w:rPr>
                <w:rFonts w:ascii="Arial" w:hAnsi="Arial" w:cs="Arial"/>
                <w:lang w:val="en-US"/>
              </w:rPr>
            </w:pPr>
            <w:r>
              <w:rPr>
                <w:rFonts w:ascii="Arial" w:hAnsi="Arial" w:cs="Arial"/>
                <w:lang w:val="en-US"/>
              </w:rPr>
              <w:t>Check in and out of the department instruments hired in for operations</w:t>
            </w:r>
          </w:p>
          <w:p w:rsidR="0081763E" w:rsidRDefault="0081763E" w:rsidP="0081763E">
            <w:pPr>
              <w:numPr>
                <w:ilvl w:val="0"/>
                <w:numId w:val="9"/>
              </w:numPr>
              <w:suppressAutoHyphens/>
              <w:rPr>
                <w:rFonts w:ascii="Arial" w:hAnsi="Arial" w:cs="Arial"/>
                <w:lang w:val="en-US"/>
              </w:rPr>
            </w:pPr>
            <w:r>
              <w:rPr>
                <w:rFonts w:ascii="Arial" w:hAnsi="Arial" w:cs="Arial"/>
                <w:lang w:val="en-US"/>
              </w:rPr>
              <w:t>Maintain sterile linen supply for theatres, ordering when required</w:t>
            </w:r>
          </w:p>
          <w:p w:rsidR="0081763E" w:rsidRDefault="0081763E" w:rsidP="0081763E">
            <w:pPr>
              <w:numPr>
                <w:ilvl w:val="0"/>
                <w:numId w:val="9"/>
              </w:numPr>
              <w:suppressAutoHyphens/>
              <w:rPr>
                <w:rFonts w:ascii="Arial" w:hAnsi="Arial" w:cs="Arial"/>
                <w:lang w:val="en-US"/>
              </w:rPr>
            </w:pPr>
            <w:r>
              <w:rPr>
                <w:rFonts w:ascii="Arial" w:hAnsi="Arial" w:cs="Arial"/>
                <w:lang w:val="en-US"/>
              </w:rPr>
              <w:t>Maintain the records for Endoscopy undertaking weekly testing of machines</w:t>
            </w:r>
          </w:p>
          <w:p w:rsidR="0081763E" w:rsidRDefault="0081763E" w:rsidP="0081763E">
            <w:pPr>
              <w:numPr>
                <w:ilvl w:val="0"/>
                <w:numId w:val="9"/>
              </w:numPr>
              <w:suppressAutoHyphens/>
              <w:rPr>
                <w:rFonts w:ascii="Arial" w:hAnsi="Arial" w:cs="Arial"/>
                <w:lang w:val="en-US"/>
              </w:rPr>
            </w:pPr>
            <w:r>
              <w:rPr>
                <w:rFonts w:ascii="Arial" w:hAnsi="Arial" w:cs="Arial"/>
                <w:lang w:val="en-US"/>
              </w:rPr>
              <w:t>Co-ordinate theatre porters to transport instruments to and from Parkside TSSU</w:t>
            </w:r>
          </w:p>
          <w:p w:rsidR="0081763E" w:rsidRDefault="0081763E" w:rsidP="0081763E">
            <w:pPr>
              <w:numPr>
                <w:ilvl w:val="0"/>
                <w:numId w:val="9"/>
              </w:numPr>
              <w:suppressAutoHyphens/>
              <w:rPr>
                <w:rFonts w:ascii="Arial" w:hAnsi="Arial" w:cs="Arial"/>
                <w:lang w:val="en-US"/>
              </w:rPr>
            </w:pPr>
            <w:r>
              <w:rPr>
                <w:rFonts w:ascii="Arial" w:hAnsi="Arial" w:cs="Arial"/>
                <w:lang w:val="en-US"/>
              </w:rPr>
              <w:t>Check reusable sterile instruments throughout the hospital monthly to ensure that they are in date and safe to use</w:t>
            </w:r>
          </w:p>
          <w:p w:rsidR="0081763E" w:rsidRDefault="0081763E" w:rsidP="0081763E">
            <w:pPr>
              <w:numPr>
                <w:ilvl w:val="0"/>
                <w:numId w:val="9"/>
              </w:numPr>
              <w:suppressAutoHyphens/>
              <w:rPr>
                <w:rFonts w:ascii="Arial" w:hAnsi="Arial" w:cs="Arial"/>
                <w:lang w:val="en-US"/>
              </w:rPr>
            </w:pPr>
            <w:r>
              <w:rPr>
                <w:rFonts w:ascii="Arial" w:hAnsi="Arial" w:cs="Arial"/>
                <w:lang w:val="en-US"/>
              </w:rPr>
              <w:t xml:space="preserve">Investigate instrument requirements and replacements </w:t>
            </w:r>
          </w:p>
          <w:p w:rsidR="0081763E" w:rsidRPr="00D225D0" w:rsidRDefault="0081763E" w:rsidP="0081763E">
            <w:pPr>
              <w:numPr>
                <w:ilvl w:val="0"/>
                <w:numId w:val="9"/>
              </w:numPr>
              <w:suppressAutoHyphens/>
              <w:rPr>
                <w:rFonts w:ascii="Arial" w:hAnsi="Arial" w:cs="Arial"/>
                <w:lang w:val="en-US"/>
              </w:rPr>
            </w:pPr>
            <w:r>
              <w:rPr>
                <w:rFonts w:ascii="Arial" w:hAnsi="Arial" w:cs="Arial"/>
                <w:lang w:val="en-US"/>
              </w:rPr>
              <w:t xml:space="preserve">Train staff to undertake role so that the department is covered in absences of the TSSU coordinator </w:t>
            </w:r>
          </w:p>
          <w:p w:rsidR="00F81E37" w:rsidRPr="00DC29DC" w:rsidRDefault="00F81E37" w:rsidP="001E1398">
            <w:pPr>
              <w:jc w:val="both"/>
              <w:rPr>
                <w:rFonts w:ascii="Arial" w:hAnsi="Arial" w:cs="Arial"/>
                <w:b/>
              </w:rPr>
            </w:pPr>
          </w:p>
          <w:p w:rsidR="00F81E37" w:rsidRPr="00DC29DC" w:rsidRDefault="00F81E37" w:rsidP="001E1398">
            <w:pPr>
              <w:jc w:val="both"/>
              <w:rPr>
                <w:rFonts w:ascii="Arial" w:hAnsi="Arial" w:cs="Arial"/>
                <w:b/>
              </w:rPr>
            </w:pPr>
          </w:p>
          <w:p w:rsidR="00F81E37" w:rsidRPr="00DC29DC" w:rsidRDefault="00F81E37" w:rsidP="001E1398">
            <w:pPr>
              <w:jc w:val="both"/>
              <w:rPr>
                <w:rFonts w:ascii="Arial" w:hAnsi="Arial" w:cs="Arial"/>
                <w:b/>
              </w:rPr>
            </w:pP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8321DB">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8321DB" w:rsidRPr="008321DB" w:rsidRDefault="008321DB" w:rsidP="008321DB">
            <w:pPr>
              <w:pStyle w:val="Header"/>
              <w:numPr>
                <w:ilvl w:val="0"/>
                <w:numId w:val="3"/>
              </w:numPr>
              <w:tabs>
                <w:tab w:val="clear" w:pos="4513"/>
                <w:tab w:val="clear" w:pos="9026"/>
              </w:tabs>
              <w:rPr>
                <w:rFonts w:ascii="Arial" w:hAnsi="Arial" w:cs="Arial"/>
              </w:rPr>
            </w:pPr>
            <w:r w:rsidRPr="008321DB">
              <w:rPr>
                <w:rFonts w:ascii="Arial" w:hAnsi="Arial" w:cs="Arial"/>
              </w:rPr>
              <w:t>Understand and incorporate the organisational values into daily working practice:</w:t>
            </w:r>
          </w:p>
          <w:p w:rsidR="008321DB" w:rsidRPr="008321DB" w:rsidRDefault="008321DB" w:rsidP="008321DB">
            <w:pPr>
              <w:pStyle w:val="Header"/>
              <w:numPr>
                <w:ilvl w:val="1"/>
                <w:numId w:val="3"/>
              </w:numPr>
              <w:tabs>
                <w:tab w:val="clear" w:pos="4513"/>
                <w:tab w:val="clear" w:pos="9026"/>
              </w:tabs>
              <w:rPr>
                <w:rFonts w:ascii="Arial" w:hAnsi="Arial" w:cs="Arial"/>
              </w:rPr>
            </w:pPr>
            <w:r w:rsidRPr="008321DB">
              <w:rPr>
                <w:rFonts w:ascii="Arial" w:hAnsi="Arial" w:cs="Arial"/>
              </w:rPr>
              <w:t> Compassionate</w:t>
            </w:r>
          </w:p>
          <w:p w:rsidR="008321DB" w:rsidRPr="008321DB" w:rsidRDefault="008321DB" w:rsidP="008321DB">
            <w:pPr>
              <w:pStyle w:val="Header"/>
              <w:numPr>
                <w:ilvl w:val="1"/>
                <w:numId w:val="3"/>
              </w:numPr>
              <w:tabs>
                <w:tab w:val="clear" w:pos="4513"/>
                <w:tab w:val="clear" w:pos="9026"/>
              </w:tabs>
              <w:rPr>
                <w:rFonts w:ascii="Arial" w:hAnsi="Arial" w:cs="Arial"/>
              </w:rPr>
            </w:pPr>
            <w:r w:rsidRPr="008321DB">
              <w:rPr>
                <w:rFonts w:ascii="Arial" w:hAnsi="Arial" w:cs="Arial"/>
              </w:rPr>
              <w:t> Exceptional</w:t>
            </w:r>
          </w:p>
          <w:p w:rsidR="008321DB" w:rsidRPr="008321DB" w:rsidRDefault="008321DB" w:rsidP="008321DB">
            <w:pPr>
              <w:pStyle w:val="Header"/>
              <w:numPr>
                <w:ilvl w:val="1"/>
                <w:numId w:val="3"/>
              </w:numPr>
              <w:tabs>
                <w:tab w:val="clear" w:pos="4513"/>
                <w:tab w:val="clear" w:pos="9026"/>
              </w:tabs>
              <w:rPr>
                <w:rFonts w:ascii="Arial" w:hAnsi="Arial" w:cs="Arial"/>
              </w:rPr>
            </w:pPr>
            <w:r w:rsidRPr="008321DB">
              <w:rPr>
                <w:rFonts w:ascii="Arial" w:hAnsi="Arial" w:cs="Arial"/>
              </w:rPr>
              <w:t> Ethical</w:t>
            </w:r>
          </w:p>
          <w:p w:rsidR="008321DB" w:rsidRPr="008321DB" w:rsidRDefault="008321DB" w:rsidP="008321DB">
            <w:pPr>
              <w:pStyle w:val="Header"/>
              <w:numPr>
                <w:ilvl w:val="1"/>
                <w:numId w:val="3"/>
              </w:numPr>
              <w:tabs>
                <w:tab w:val="clear" w:pos="4513"/>
                <w:tab w:val="clear" w:pos="9026"/>
              </w:tabs>
              <w:rPr>
                <w:rFonts w:ascii="Arial" w:hAnsi="Arial" w:cs="Arial"/>
              </w:rPr>
            </w:pPr>
            <w:r w:rsidRPr="008321DB">
              <w:rPr>
                <w:rFonts w:ascii="Arial" w:hAnsi="Arial" w:cs="Arial"/>
              </w:rPr>
              <w:t> Evolving</w:t>
            </w:r>
          </w:p>
          <w:p w:rsidR="00CD25D6" w:rsidRDefault="00CD25D6" w:rsidP="008321DB">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8321DB">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8321DB">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8321DB">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8321DB">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A46290">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9E0BC9" w:rsidRDefault="009E0BC9" w:rsidP="009E0BC9">
            <w:pPr>
              <w:jc w:val="both"/>
              <w:rPr>
                <w:rFonts w:ascii="Arial" w:hAnsi="Arial" w:cs="Arial"/>
              </w:rPr>
            </w:pPr>
            <w:r w:rsidRPr="009E0BC9">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301F5A" w:rsidRDefault="00301F5A" w:rsidP="00630C0D">
            <w:pPr>
              <w:jc w:val="both"/>
              <w:rPr>
                <w:rFonts w:ascii="Arial" w:hAnsi="Arial" w:cs="Arial"/>
              </w:rPr>
            </w:pP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696188" w:rsidRPr="00DC29DC" w:rsidTr="00696188">
        <w:tc>
          <w:tcPr>
            <w:tcW w:w="9242" w:type="dxa"/>
            <w:shd w:val="clear" w:color="auto" w:fill="auto"/>
          </w:tcPr>
          <w:p w:rsidR="00696188" w:rsidRPr="00911D45" w:rsidRDefault="00696188" w:rsidP="00470A20">
            <w:pPr>
              <w:jc w:val="both"/>
              <w:rPr>
                <w:rFonts w:ascii="Arial" w:hAnsi="Arial" w:cs="Arial"/>
              </w:rPr>
            </w:pPr>
          </w:p>
          <w:p w:rsidR="00696188" w:rsidRPr="00911D45" w:rsidRDefault="00696188"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696188" w:rsidRPr="00911D45" w:rsidRDefault="00696188" w:rsidP="00470A20">
            <w:pPr>
              <w:jc w:val="both"/>
              <w:rPr>
                <w:rFonts w:ascii="Arial" w:hAnsi="Arial" w:cs="Arial"/>
              </w:rPr>
            </w:pPr>
          </w:p>
        </w:tc>
      </w:tr>
      <w:tr w:rsidR="00696188" w:rsidRPr="00DC29DC" w:rsidTr="00CF6F46">
        <w:tc>
          <w:tcPr>
            <w:tcW w:w="9242" w:type="dxa"/>
            <w:shd w:val="clear" w:color="auto" w:fill="D9D9D9" w:themeFill="background1" w:themeFillShade="D9"/>
          </w:tcPr>
          <w:p w:rsidR="00696188" w:rsidRPr="00911D45" w:rsidRDefault="00696188"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696188" w:rsidRPr="00DC29DC" w:rsidTr="00696188">
        <w:tc>
          <w:tcPr>
            <w:tcW w:w="9242" w:type="dxa"/>
            <w:shd w:val="clear" w:color="auto" w:fill="auto"/>
          </w:tcPr>
          <w:p w:rsidR="00696188" w:rsidRDefault="00696188" w:rsidP="00470A20">
            <w:pPr>
              <w:jc w:val="both"/>
              <w:rPr>
                <w:rFonts w:ascii="Arial" w:hAnsi="Arial" w:cs="Arial"/>
                <w:b/>
              </w:rPr>
            </w:pPr>
          </w:p>
          <w:p w:rsidR="00696188" w:rsidRDefault="00696188" w:rsidP="00470A20">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1E5BB5">
              <w:rPr>
                <w:rFonts w:ascii="Arial" w:hAnsi="Arial" w:cs="Arial"/>
              </w:rPr>
              <w:t xml:space="preserve">the Disclosure and Barring Services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p w:rsidR="00696188" w:rsidRPr="00911D45" w:rsidRDefault="00696188" w:rsidP="00470A20">
            <w:pPr>
              <w:jc w:val="both"/>
              <w:rPr>
                <w:rFonts w:ascii="Arial" w:hAnsi="Arial" w:cs="Arial"/>
                <w:b/>
              </w:rPr>
            </w:pPr>
          </w:p>
        </w:tc>
      </w:tr>
    </w:tbl>
    <w:p w:rsidR="00B64C0B" w:rsidRDefault="00B64C0B" w:rsidP="001E1398">
      <w:pPr>
        <w:jc w:val="both"/>
        <w:rPr>
          <w:b/>
        </w:rPr>
      </w:pPr>
    </w:p>
    <w:p w:rsidR="00B64C0B" w:rsidRDefault="00B64C0B">
      <w:pPr>
        <w:rPr>
          <w:b/>
        </w:rPr>
      </w:pPr>
    </w:p>
    <w:p w:rsidR="00B64C0B" w:rsidRDefault="00B64C0B">
      <w:pPr>
        <w:rPr>
          <w:b/>
        </w:rPr>
      </w:pPr>
    </w:p>
    <w:p w:rsidR="0081763E" w:rsidRDefault="0081763E">
      <w:pPr>
        <w:rPr>
          <w:rFonts w:ascii="Arial" w:hAnsi="Arial" w:cs="Arial"/>
          <w:b/>
        </w:rPr>
      </w:pPr>
      <w:r>
        <w:rPr>
          <w:rFonts w:ascii="Arial" w:hAnsi="Arial" w:cs="Arial"/>
          <w:b/>
        </w:rPr>
        <w:br w:type="page"/>
      </w: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191"/>
        <w:gridCol w:w="4303"/>
        <w:gridCol w:w="2522"/>
      </w:tblGrid>
      <w:tr w:rsidR="00B64C0B" w:rsidRPr="00B65785" w:rsidTr="00202D54">
        <w:tc>
          <w:tcPr>
            <w:tcW w:w="2191" w:type="dxa"/>
          </w:tcPr>
          <w:p w:rsidR="00B64C0B" w:rsidRPr="00B65785" w:rsidRDefault="00B64C0B" w:rsidP="00B64C0B">
            <w:pPr>
              <w:jc w:val="center"/>
              <w:rPr>
                <w:rFonts w:ascii="Arial" w:hAnsi="Arial" w:cs="Arial"/>
              </w:rPr>
            </w:pPr>
            <w:r w:rsidRPr="00B65785">
              <w:rPr>
                <w:rFonts w:ascii="Arial" w:hAnsi="Arial" w:cs="Arial"/>
              </w:rPr>
              <w:t>Factor</w:t>
            </w:r>
          </w:p>
        </w:tc>
        <w:tc>
          <w:tcPr>
            <w:tcW w:w="4303" w:type="dxa"/>
          </w:tcPr>
          <w:p w:rsidR="00B64C0B" w:rsidRPr="00B65785" w:rsidRDefault="00B64C0B" w:rsidP="00B64C0B">
            <w:pPr>
              <w:jc w:val="center"/>
              <w:rPr>
                <w:rFonts w:ascii="Arial" w:hAnsi="Arial" w:cs="Arial"/>
              </w:rPr>
            </w:pPr>
            <w:r w:rsidRPr="00B65785">
              <w:rPr>
                <w:rFonts w:ascii="Arial" w:hAnsi="Arial" w:cs="Arial"/>
              </w:rPr>
              <w:t>Essential</w:t>
            </w:r>
          </w:p>
        </w:tc>
        <w:tc>
          <w:tcPr>
            <w:tcW w:w="2522" w:type="dxa"/>
          </w:tcPr>
          <w:p w:rsidR="00B64C0B" w:rsidRPr="00B65785" w:rsidRDefault="00B64C0B" w:rsidP="00B64C0B">
            <w:pPr>
              <w:jc w:val="center"/>
              <w:rPr>
                <w:rFonts w:ascii="Arial" w:hAnsi="Arial" w:cs="Arial"/>
              </w:rPr>
            </w:pPr>
            <w:r w:rsidRPr="00B65785">
              <w:rPr>
                <w:rFonts w:ascii="Arial" w:hAnsi="Arial" w:cs="Arial"/>
              </w:rPr>
              <w:t>Desirable</w:t>
            </w:r>
          </w:p>
        </w:tc>
      </w:tr>
      <w:tr w:rsidR="0081763E" w:rsidRPr="00B65785" w:rsidTr="00202D54">
        <w:tc>
          <w:tcPr>
            <w:tcW w:w="2191" w:type="dxa"/>
          </w:tcPr>
          <w:p w:rsidR="0081763E" w:rsidRPr="00B65785" w:rsidRDefault="0081763E" w:rsidP="00B64C0B">
            <w:pPr>
              <w:jc w:val="both"/>
              <w:rPr>
                <w:rFonts w:ascii="Arial" w:hAnsi="Arial" w:cs="Arial"/>
              </w:rPr>
            </w:pPr>
            <w:r w:rsidRPr="00B65785">
              <w:rPr>
                <w:rFonts w:ascii="Arial" w:hAnsi="Arial" w:cs="Arial"/>
              </w:rPr>
              <w:t>Qualifications</w:t>
            </w:r>
          </w:p>
          <w:p w:rsidR="0081763E" w:rsidRPr="00B65785" w:rsidRDefault="0081763E" w:rsidP="00B64C0B">
            <w:pPr>
              <w:jc w:val="both"/>
              <w:rPr>
                <w:rFonts w:ascii="Arial" w:hAnsi="Arial" w:cs="Arial"/>
              </w:rPr>
            </w:pPr>
          </w:p>
          <w:p w:rsidR="0081763E" w:rsidRPr="00B65785" w:rsidRDefault="0081763E" w:rsidP="00B64C0B">
            <w:pPr>
              <w:jc w:val="both"/>
              <w:rPr>
                <w:rFonts w:ascii="Arial" w:hAnsi="Arial" w:cs="Arial"/>
              </w:rPr>
            </w:pPr>
          </w:p>
        </w:tc>
        <w:tc>
          <w:tcPr>
            <w:tcW w:w="4303" w:type="dxa"/>
          </w:tcPr>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Degree medical device decontamination or equivalent level of knowledge</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Member of Chartered of Institute of Decontamination Sciences</w:t>
            </w:r>
          </w:p>
        </w:tc>
        <w:tc>
          <w:tcPr>
            <w:tcW w:w="2522" w:type="dxa"/>
          </w:tcPr>
          <w:p w:rsidR="0081763E" w:rsidRPr="00B65785" w:rsidRDefault="0081763E" w:rsidP="00B64C0B">
            <w:pPr>
              <w:jc w:val="both"/>
              <w:rPr>
                <w:rFonts w:ascii="Arial" w:hAnsi="Arial" w:cs="Arial"/>
              </w:rPr>
            </w:pPr>
          </w:p>
        </w:tc>
      </w:tr>
      <w:tr w:rsidR="0081763E" w:rsidRPr="00B65785" w:rsidTr="00202D54">
        <w:tc>
          <w:tcPr>
            <w:tcW w:w="2191" w:type="dxa"/>
          </w:tcPr>
          <w:p w:rsidR="0081763E" w:rsidRPr="00B65785" w:rsidRDefault="0081763E" w:rsidP="00B64C0B">
            <w:pPr>
              <w:jc w:val="both"/>
              <w:rPr>
                <w:rFonts w:ascii="Arial" w:hAnsi="Arial" w:cs="Arial"/>
              </w:rPr>
            </w:pPr>
            <w:r w:rsidRPr="00B65785">
              <w:rPr>
                <w:rFonts w:ascii="Arial" w:hAnsi="Arial" w:cs="Arial"/>
              </w:rPr>
              <w:t>Knowledge</w:t>
            </w:r>
          </w:p>
          <w:p w:rsidR="0081763E" w:rsidRPr="00B65785" w:rsidRDefault="0081763E" w:rsidP="00B64C0B">
            <w:pPr>
              <w:jc w:val="both"/>
              <w:rPr>
                <w:rFonts w:ascii="Arial" w:hAnsi="Arial" w:cs="Arial"/>
              </w:rPr>
            </w:pPr>
          </w:p>
          <w:p w:rsidR="0081763E" w:rsidRPr="00B65785" w:rsidRDefault="0081763E" w:rsidP="00B64C0B">
            <w:pPr>
              <w:jc w:val="both"/>
              <w:rPr>
                <w:rFonts w:ascii="Arial" w:hAnsi="Arial" w:cs="Arial"/>
              </w:rPr>
            </w:pPr>
          </w:p>
        </w:tc>
        <w:tc>
          <w:tcPr>
            <w:tcW w:w="4303" w:type="dxa"/>
          </w:tcPr>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Knowledge of decontamination specific procedure and policies</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Understanding of Quality Management processes.</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Understanding of Health and Safety processes</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Evidence of CPD</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Good IT skills to be able to operate Windows-based software and word processing.</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Knowledge of hospital systems</w:t>
            </w:r>
          </w:p>
        </w:tc>
        <w:tc>
          <w:tcPr>
            <w:tcW w:w="2522" w:type="dxa"/>
          </w:tcPr>
          <w:p w:rsidR="0081763E" w:rsidRPr="00B65785" w:rsidRDefault="0081763E" w:rsidP="00B64C0B">
            <w:pPr>
              <w:jc w:val="both"/>
              <w:rPr>
                <w:rFonts w:ascii="Arial" w:hAnsi="Arial" w:cs="Arial"/>
              </w:rPr>
            </w:pPr>
          </w:p>
        </w:tc>
      </w:tr>
      <w:tr w:rsidR="0081763E" w:rsidRPr="00B65785" w:rsidTr="00202D54">
        <w:tc>
          <w:tcPr>
            <w:tcW w:w="2191" w:type="dxa"/>
          </w:tcPr>
          <w:p w:rsidR="0081763E" w:rsidRPr="00B65785" w:rsidRDefault="0081763E" w:rsidP="00B64C0B">
            <w:pPr>
              <w:jc w:val="both"/>
              <w:rPr>
                <w:rFonts w:ascii="Arial" w:hAnsi="Arial" w:cs="Arial"/>
              </w:rPr>
            </w:pPr>
            <w:r w:rsidRPr="00B65785">
              <w:rPr>
                <w:rFonts w:ascii="Arial" w:hAnsi="Arial" w:cs="Arial"/>
              </w:rPr>
              <w:t>Experience</w:t>
            </w:r>
          </w:p>
          <w:p w:rsidR="0081763E" w:rsidRPr="00B65785" w:rsidRDefault="0081763E" w:rsidP="00B64C0B">
            <w:pPr>
              <w:jc w:val="both"/>
              <w:rPr>
                <w:rFonts w:ascii="Arial" w:hAnsi="Arial" w:cs="Arial"/>
              </w:rPr>
            </w:pPr>
          </w:p>
          <w:p w:rsidR="0081763E" w:rsidRPr="00B65785" w:rsidRDefault="0081763E" w:rsidP="00B64C0B">
            <w:pPr>
              <w:jc w:val="both"/>
              <w:rPr>
                <w:rFonts w:ascii="Arial" w:hAnsi="Arial" w:cs="Arial"/>
              </w:rPr>
            </w:pPr>
          </w:p>
        </w:tc>
        <w:tc>
          <w:tcPr>
            <w:tcW w:w="4303" w:type="dxa"/>
          </w:tcPr>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A minimum of 3 years practical experience in decontamination</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Experience supervising and training staff</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Experience of department tracking information systems</w:t>
            </w:r>
          </w:p>
        </w:tc>
        <w:tc>
          <w:tcPr>
            <w:tcW w:w="2522" w:type="dxa"/>
          </w:tcPr>
          <w:p w:rsidR="0081763E" w:rsidRPr="00B65785" w:rsidRDefault="0081763E" w:rsidP="00B64C0B">
            <w:pPr>
              <w:jc w:val="both"/>
              <w:rPr>
                <w:rFonts w:ascii="Arial" w:hAnsi="Arial" w:cs="Arial"/>
              </w:rPr>
            </w:pPr>
          </w:p>
        </w:tc>
      </w:tr>
      <w:tr w:rsidR="0081763E" w:rsidRPr="00B65785" w:rsidTr="00202D54">
        <w:tc>
          <w:tcPr>
            <w:tcW w:w="2191" w:type="dxa"/>
          </w:tcPr>
          <w:p w:rsidR="0081763E" w:rsidRPr="00B65785" w:rsidRDefault="0081763E" w:rsidP="00B64C0B">
            <w:pPr>
              <w:jc w:val="both"/>
              <w:rPr>
                <w:rFonts w:ascii="Arial" w:hAnsi="Arial" w:cs="Arial"/>
              </w:rPr>
            </w:pPr>
            <w:r w:rsidRPr="00B65785">
              <w:rPr>
                <w:rFonts w:ascii="Arial" w:hAnsi="Arial" w:cs="Arial"/>
              </w:rPr>
              <w:t>Skills and aptitude</w:t>
            </w:r>
          </w:p>
          <w:p w:rsidR="0081763E" w:rsidRPr="00B65785" w:rsidRDefault="0081763E" w:rsidP="00B64C0B">
            <w:pPr>
              <w:jc w:val="both"/>
              <w:rPr>
                <w:rFonts w:ascii="Arial" w:hAnsi="Arial" w:cs="Arial"/>
              </w:rPr>
            </w:pPr>
          </w:p>
          <w:p w:rsidR="0081763E" w:rsidRPr="00B65785" w:rsidRDefault="0081763E" w:rsidP="00B64C0B">
            <w:pPr>
              <w:jc w:val="both"/>
              <w:rPr>
                <w:rFonts w:ascii="Arial" w:hAnsi="Arial" w:cs="Arial"/>
              </w:rPr>
            </w:pPr>
          </w:p>
        </w:tc>
        <w:tc>
          <w:tcPr>
            <w:tcW w:w="4303" w:type="dxa"/>
          </w:tcPr>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Able to work as part of a team and motivate others</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Ability to work to high standards under pressure.</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Flexible.</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Ability to work to strict standards of quality and safety</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Logical thinker with the ability to troubleshoot.</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Good communication skills</w:t>
            </w:r>
          </w:p>
          <w:p w:rsidR="0081763E" w:rsidRPr="0081763E" w:rsidRDefault="0081763E" w:rsidP="0081763E">
            <w:pPr>
              <w:pStyle w:val="ListParagraph"/>
              <w:numPr>
                <w:ilvl w:val="0"/>
                <w:numId w:val="10"/>
              </w:numPr>
              <w:rPr>
                <w:rFonts w:ascii="Arial" w:eastAsia="Calibri" w:hAnsi="Arial" w:cs="Arial"/>
              </w:rPr>
            </w:pPr>
            <w:r w:rsidRPr="0081763E">
              <w:rPr>
                <w:rFonts w:ascii="Arial" w:eastAsia="Calibri" w:hAnsi="Arial" w:cs="Arial"/>
              </w:rPr>
              <w:t xml:space="preserve">Ability to lift theatre sets/medical devices/endoscopes and departmental consumables. </w:t>
            </w:r>
          </w:p>
          <w:p w:rsidR="0081763E" w:rsidRPr="00455584" w:rsidRDefault="0081763E" w:rsidP="0081763E">
            <w:pPr>
              <w:rPr>
                <w:rFonts w:ascii="Arial" w:eastAsia="Calibri" w:hAnsi="Arial" w:cs="Arial"/>
              </w:rPr>
            </w:pPr>
          </w:p>
        </w:tc>
        <w:tc>
          <w:tcPr>
            <w:tcW w:w="2522" w:type="dxa"/>
          </w:tcPr>
          <w:p w:rsidR="0081763E" w:rsidRPr="00B65785" w:rsidRDefault="0081763E" w:rsidP="00B64C0B">
            <w:pPr>
              <w:jc w:val="both"/>
              <w:rPr>
                <w:rFonts w:ascii="Arial" w:hAnsi="Arial" w:cs="Arial"/>
              </w:rPr>
            </w:pPr>
          </w:p>
        </w:tc>
      </w:tr>
    </w:tbl>
    <w:p w:rsidR="00B64C0B" w:rsidRPr="00B64C0B" w:rsidRDefault="00B64C0B" w:rsidP="00B64C0B">
      <w:pPr>
        <w:jc w:val="both"/>
        <w:rPr>
          <w:rFonts w:ascii="Arial" w:hAnsi="Arial" w:cs="Arial"/>
          <w:sz w:val="24"/>
        </w:rPr>
      </w:pPr>
      <w:bookmarkStart w:id="0" w:name="_GoBack"/>
      <w:bookmarkEnd w:id="0"/>
    </w:p>
    <w:sectPr w:rsidR="00B64C0B" w:rsidRPr="00B64C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98" w:rsidRDefault="001E1398" w:rsidP="001E1398">
      <w:pPr>
        <w:spacing w:after="0" w:line="240" w:lineRule="auto"/>
      </w:pPr>
      <w:r>
        <w:separator/>
      </w:r>
    </w:p>
  </w:endnote>
  <w:endnote w:type="continuationSeparator" w:id="0">
    <w:p w:rsidR="001E1398" w:rsidRDefault="001E1398"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202D54">
      <w:rPr>
        <w:rFonts w:ascii="Arial" w:hAnsi="Arial" w:cs="Arial"/>
        <w:noProof/>
        <w:color w:val="595959"/>
        <w:sz w:val="20"/>
        <w:szCs w:val="20"/>
      </w:rPr>
      <w:t>14/11/2023</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202D54">
      <w:rPr>
        <w:rFonts w:ascii="Arial" w:hAnsi="Arial" w:cs="Arial"/>
        <w:noProof/>
        <w:color w:val="595959"/>
        <w:sz w:val="20"/>
        <w:szCs w:val="20"/>
      </w:rPr>
      <w:t>14:05:14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202D54">
      <w:rPr>
        <w:rFonts w:ascii="Arial" w:hAnsi="Arial" w:cs="Arial"/>
        <w:noProof/>
        <w:color w:val="595959"/>
        <w:sz w:val="20"/>
        <w:szCs w:val="20"/>
      </w:rPr>
      <w:t>4</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81763E">
      <w:rPr>
        <w:rFonts w:ascii="Arial" w:hAnsi="Arial" w:cs="Arial"/>
        <w:color w:val="595959"/>
        <w:sz w:val="20"/>
        <w:szCs w:val="20"/>
      </w:rPr>
      <w:t>5</w:t>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98" w:rsidRDefault="001E1398" w:rsidP="001E1398">
      <w:pPr>
        <w:spacing w:after="0" w:line="240" w:lineRule="auto"/>
      </w:pPr>
      <w:r>
        <w:separator/>
      </w:r>
    </w:p>
  </w:footnote>
  <w:footnote w:type="continuationSeparator" w:id="0">
    <w:p w:rsidR="001E1398" w:rsidRDefault="001E1398"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30" w:rsidRDefault="008A7C30" w:rsidP="008A7C30">
    <w:pPr>
      <w:pStyle w:val="Header"/>
      <w:rPr>
        <w:rFonts w:ascii="Arial" w:hAnsi="Arial" w:cs="Arial"/>
        <w:sz w:val="20"/>
        <w:szCs w:val="20"/>
      </w:rPr>
    </w:pPr>
    <w:r>
      <w:rPr>
        <w:rFonts w:ascii="Arial" w:hAnsi="Arial" w:cs="Arial"/>
        <w:sz w:val="20"/>
        <w:szCs w:val="20"/>
      </w:rPr>
      <w:t>Issue December 2021</w:t>
    </w:r>
  </w:p>
  <w:p w:rsidR="008A7C30" w:rsidRDefault="008A7C30" w:rsidP="008A7C30">
    <w:pPr>
      <w:pStyle w:val="Header"/>
      <w:rPr>
        <w:rFonts w:ascii="Arial" w:hAnsi="Arial" w:cs="Arial"/>
        <w:sz w:val="20"/>
        <w:szCs w:val="20"/>
      </w:rPr>
    </w:pPr>
    <w:r>
      <w:rPr>
        <w:rFonts w:ascii="Arial" w:hAnsi="Arial" w:cs="Arial"/>
        <w:sz w:val="20"/>
        <w:szCs w:val="20"/>
      </w:rPr>
      <w:t>Review December 2024</w:t>
    </w:r>
  </w:p>
  <w:p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C9F"/>
    <w:multiLevelType w:val="hybridMultilevel"/>
    <w:tmpl w:val="066E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8289B"/>
    <w:multiLevelType w:val="hybridMultilevel"/>
    <w:tmpl w:val="D9D44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F72688"/>
    <w:multiLevelType w:val="hybridMultilevel"/>
    <w:tmpl w:val="EEFA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F226BD"/>
    <w:multiLevelType w:val="hybridMultilevel"/>
    <w:tmpl w:val="B614A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324106"/>
    <w:multiLevelType w:val="hybridMultilevel"/>
    <w:tmpl w:val="7D4E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02023"/>
    <w:multiLevelType w:val="hybridMultilevel"/>
    <w:tmpl w:val="3044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6"/>
  </w:num>
  <w:num w:numId="5">
    <w:abstractNumId w:val="8"/>
  </w:num>
  <w:num w:numId="6">
    <w:abstractNumId w:val="2"/>
  </w:num>
  <w:num w:numId="7">
    <w:abstractNumId w:val="3"/>
  </w:num>
  <w:num w:numId="8">
    <w:abstractNumId w:val="1"/>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20A1A"/>
    <w:rsid w:val="001A24D7"/>
    <w:rsid w:val="001E1398"/>
    <w:rsid w:val="001E5BB5"/>
    <w:rsid w:val="00202D54"/>
    <w:rsid w:val="002153D1"/>
    <w:rsid w:val="00246518"/>
    <w:rsid w:val="002B4395"/>
    <w:rsid w:val="002F2D0F"/>
    <w:rsid w:val="00301F5A"/>
    <w:rsid w:val="00333B2B"/>
    <w:rsid w:val="00390A37"/>
    <w:rsid w:val="003A6223"/>
    <w:rsid w:val="003C10FD"/>
    <w:rsid w:val="00576058"/>
    <w:rsid w:val="005B7553"/>
    <w:rsid w:val="00653D4F"/>
    <w:rsid w:val="00696188"/>
    <w:rsid w:val="00697650"/>
    <w:rsid w:val="0081763E"/>
    <w:rsid w:val="008321DB"/>
    <w:rsid w:val="008A7C30"/>
    <w:rsid w:val="00943ED5"/>
    <w:rsid w:val="00985319"/>
    <w:rsid w:val="009E0BC9"/>
    <w:rsid w:val="00A02BF7"/>
    <w:rsid w:val="00A46290"/>
    <w:rsid w:val="00A72857"/>
    <w:rsid w:val="00A87EA8"/>
    <w:rsid w:val="00AA0C18"/>
    <w:rsid w:val="00B53EB4"/>
    <w:rsid w:val="00B64C0B"/>
    <w:rsid w:val="00B65785"/>
    <w:rsid w:val="00C02BBF"/>
    <w:rsid w:val="00CD25D6"/>
    <w:rsid w:val="00CF6F46"/>
    <w:rsid w:val="00D323D8"/>
    <w:rsid w:val="00D50D18"/>
    <w:rsid w:val="00D52DFB"/>
    <w:rsid w:val="00D65B6E"/>
    <w:rsid w:val="00D95D1E"/>
    <w:rsid w:val="00DC29DC"/>
    <w:rsid w:val="00EA4A9B"/>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F9FB"/>
  <w15:docId w15:val="{E75E23E4-2363-427E-9F67-D2ED4BE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763E"/>
    <w:pPr>
      <w:keepNext/>
      <w:suppressAutoHyphens/>
      <w:spacing w:after="0" w:line="240" w:lineRule="auto"/>
      <w:ind w:left="360"/>
      <w:outlineLvl w:val="0"/>
    </w:pPr>
    <w:rPr>
      <w:rFonts w:ascii="Times New Roman" w:eastAsia="Times New Roman" w:hAnsi="Times New Roman" w:cs="Times New Roman"/>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1763E"/>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647436894">
      <w:bodyDiv w:val="1"/>
      <w:marLeft w:val="0"/>
      <w:marRight w:val="0"/>
      <w:marTop w:val="0"/>
      <w:marBottom w:val="0"/>
      <w:divBdr>
        <w:top w:val="none" w:sz="0" w:space="0" w:color="auto"/>
        <w:left w:val="none" w:sz="0" w:space="0" w:color="auto"/>
        <w:bottom w:val="none" w:sz="0" w:space="0" w:color="auto"/>
        <w:right w:val="none" w:sz="0" w:space="0" w:color="auto"/>
      </w:divBdr>
    </w:div>
    <w:div w:id="14096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D51D-54AD-45B1-B238-8963087A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Sarah Feeley</cp:lastModifiedBy>
  <cp:revision>3</cp:revision>
  <cp:lastPrinted>2014-02-11T09:41:00Z</cp:lastPrinted>
  <dcterms:created xsi:type="dcterms:W3CDTF">2023-11-14T14:05:00Z</dcterms:created>
  <dcterms:modified xsi:type="dcterms:W3CDTF">2023-11-14T14:11:00Z</dcterms:modified>
</cp:coreProperties>
</file>