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7077AB" w:rsidRDefault="001E1398" w:rsidP="007077AB">
            <w:pPr>
              <w:tabs>
                <w:tab w:val="left" w:pos="1800"/>
              </w:tabs>
              <w:ind w:left="1440" w:hanging="1440"/>
              <w:rPr>
                <w:rFonts w:ascii="Arial" w:hAnsi="Arial" w:cs="Arial"/>
                <w:b/>
                <w:bCs/>
              </w:rPr>
            </w:pPr>
            <w:r w:rsidRPr="00DC29DC">
              <w:rPr>
                <w:rFonts w:ascii="Arial" w:hAnsi="Arial" w:cs="Arial"/>
              </w:rPr>
              <w:t>Post/Title:</w:t>
            </w:r>
            <w:r w:rsidR="007077AB">
              <w:rPr>
                <w:rFonts w:ascii="Arial" w:hAnsi="Arial" w:cs="Arial"/>
              </w:rPr>
              <w:t xml:space="preserve"> </w:t>
            </w:r>
            <w:r w:rsidR="007B1567" w:rsidRPr="007B1567">
              <w:rPr>
                <w:rFonts w:ascii="Arial" w:hAnsi="Arial" w:cs="Arial"/>
                <w:b/>
              </w:rPr>
              <w:t>Theatre</w:t>
            </w:r>
            <w:r w:rsidR="007077AB">
              <w:rPr>
                <w:rFonts w:ascii="Arial" w:hAnsi="Arial" w:cs="Arial"/>
                <w:b/>
                <w:bCs/>
              </w:rPr>
              <w:t xml:space="preserve"> Practitioner </w:t>
            </w:r>
            <w:r w:rsidR="00353AAD">
              <w:rPr>
                <w:rFonts w:ascii="Arial" w:hAnsi="Arial" w:cs="Arial"/>
                <w:b/>
                <w:bCs/>
              </w:rPr>
              <w:t>-</w:t>
            </w:r>
            <w:r w:rsidR="007077AB">
              <w:rPr>
                <w:rFonts w:ascii="Arial" w:hAnsi="Arial" w:cs="Arial"/>
                <w:b/>
                <w:bCs/>
              </w:rPr>
              <w:t xml:space="preserve"> </w:t>
            </w:r>
            <w:r w:rsidR="00B600EE">
              <w:rPr>
                <w:rFonts w:ascii="Arial" w:hAnsi="Arial" w:cs="Arial"/>
                <w:b/>
                <w:bCs/>
              </w:rPr>
              <w:t xml:space="preserve">Recovery </w:t>
            </w:r>
            <w:r w:rsidR="007B1567">
              <w:rPr>
                <w:rFonts w:ascii="Arial" w:hAnsi="Arial" w:cs="Arial"/>
                <w:b/>
                <w:bCs/>
              </w:rPr>
              <w:t xml:space="preserve">- </w:t>
            </w:r>
            <w:r w:rsidR="00B600EE">
              <w:rPr>
                <w:rFonts w:ascii="Arial" w:hAnsi="Arial" w:cs="Arial"/>
                <w:b/>
                <w:bCs/>
              </w:rPr>
              <w:t>Theatre Department</w:t>
            </w:r>
          </w:p>
          <w:p w:rsidR="007077AB" w:rsidRDefault="007077AB" w:rsidP="007077AB">
            <w:pPr>
              <w:tabs>
                <w:tab w:val="left" w:pos="1800"/>
              </w:tabs>
              <w:ind w:left="1440" w:hanging="1440"/>
              <w:rPr>
                <w:rFonts w:ascii="Arial" w:hAnsi="Arial" w:cs="Arial"/>
                <w:b/>
                <w:bCs/>
              </w:rPr>
            </w:pPr>
          </w:p>
          <w:p w:rsidR="001E1398" w:rsidRPr="00DC29DC" w:rsidRDefault="001E1398" w:rsidP="001E1398">
            <w:pPr>
              <w:jc w:val="both"/>
              <w:rPr>
                <w:rFonts w:ascii="Arial" w:hAnsi="Arial" w:cs="Arial"/>
              </w:rPr>
            </w:pPr>
            <w:r w:rsidRPr="00DC29DC">
              <w:rPr>
                <w:rFonts w:ascii="Arial" w:hAnsi="Arial" w:cs="Arial"/>
              </w:rPr>
              <w:t>Responsible To:</w:t>
            </w:r>
            <w:r w:rsidR="007077AB">
              <w:rPr>
                <w:rFonts w:ascii="Arial" w:hAnsi="Arial" w:cs="Arial"/>
              </w:rPr>
              <w:t xml:space="preserve"> </w:t>
            </w:r>
            <w:r w:rsidR="007077AB">
              <w:rPr>
                <w:rFonts w:ascii="Arial" w:hAnsi="Arial" w:cs="Arial"/>
                <w:b/>
                <w:bC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7077AB">
              <w:rPr>
                <w:rFonts w:ascii="Arial" w:hAnsi="Arial" w:cs="Arial"/>
                <w:b/>
                <w:bC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DC29DC" w:rsidRDefault="007077AB" w:rsidP="001E1398">
            <w:pPr>
              <w:jc w:val="both"/>
              <w:rPr>
                <w:rFonts w:ascii="Arial" w:hAnsi="Arial" w:cs="Arial"/>
                <w:b/>
              </w:rPr>
            </w:pPr>
            <w:r w:rsidRPr="004A317D">
              <w:rPr>
                <w:rFonts w:ascii="Arial" w:hAnsi="Arial" w:cs="Arial"/>
              </w:rPr>
              <w:t xml:space="preserve">Provide a high standard of professional practice and clinical care under direct supervision, working within the </w:t>
            </w:r>
            <w:r w:rsidR="00BB6C98">
              <w:rPr>
                <w:rFonts w:ascii="Arial" w:hAnsi="Arial" w:cs="Arial"/>
              </w:rPr>
              <w:t>recovery</w:t>
            </w:r>
            <w:r w:rsidRPr="004A317D">
              <w:rPr>
                <w:rFonts w:ascii="Arial" w:hAnsi="Arial" w:cs="Arial"/>
              </w:rPr>
              <w:t xml:space="preserve"> team to promote a good working environment.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C94DA9" w:rsidRDefault="00C94DA9" w:rsidP="001E1398">
            <w:pPr>
              <w:jc w:val="both"/>
              <w:rPr>
                <w:rFonts w:ascii="Arial" w:hAnsi="Arial" w:cs="Arial"/>
              </w:rPr>
            </w:pPr>
            <w:r>
              <w:rPr>
                <w:rFonts w:ascii="Arial" w:hAnsi="Arial" w:cs="Arial"/>
              </w:rPr>
              <w:t xml:space="preserve">The role of the Theatre Department is to provide patient care during the pre, </w:t>
            </w:r>
            <w:proofErr w:type="spellStart"/>
            <w:r>
              <w:rPr>
                <w:rFonts w:ascii="Arial" w:hAnsi="Arial" w:cs="Arial"/>
              </w:rPr>
              <w:t>peri</w:t>
            </w:r>
            <w:proofErr w:type="spellEnd"/>
            <w:r>
              <w:rPr>
                <w:rFonts w:ascii="Arial" w:hAnsi="Arial" w:cs="Arial"/>
              </w:rPr>
              <w:t xml:space="preserve"> and </w:t>
            </w:r>
            <w:r w:rsidR="006D0ED2">
              <w:rPr>
                <w:rFonts w:ascii="Arial" w:hAnsi="Arial" w:cs="Arial"/>
              </w:rPr>
              <w:t>post-operative</w:t>
            </w:r>
            <w:r>
              <w:rPr>
                <w:rFonts w:ascii="Arial" w:hAnsi="Arial" w:cs="Arial"/>
              </w:rPr>
              <w:t xml:space="preserve"> phase of a surgical patient’s care within the hospital.</w:t>
            </w:r>
          </w:p>
          <w:p w:rsidR="00F81E37" w:rsidRPr="00DC29DC" w:rsidRDefault="00F81E37" w:rsidP="001E1398">
            <w:pPr>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7077AB" w:rsidRPr="00DC29DC" w:rsidTr="001E1398">
        <w:tc>
          <w:tcPr>
            <w:tcW w:w="9242" w:type="dxa"/>
          </w:tcPr>
          <w:p w:rsidR="007077AB" w:rsidRDefault="007077AB" w:rsidP="003C02B9">
            <w:pPr>
              <w:jc w:val="both"/>
              <w:rPr>
                <w:rFonts w:ascii="Arial" w:hAnsi="Arial" w:cs="Arial"/>
                <w:b/>
              </w:rPr>
            </w:pPr>
          </w:p>
          <w:p w:rsidR="007077AB" w:rsidRDefault="007077AB" w:rsidP="003C02B9">
            <w:pPr>
              <w:jc w:val="both"/>
              <w:rPr>
                <w:rFonts w:ascii="Arial" w:hAnsi="Arial" w:cs="Arial"/>
              </w:rPr>
            </w:pPr>
            <w:r w:rsidRPr="000F05B1">
              <w:rPr>
                <w:rFonts w:ascii="Arial" w:hAnsi="Arial" w:cs="Arial"/>
              </w:rPr>
              <w:t>All members of the team have regular weekly, if not daily contact with the following range of individuals and organisations:</w:t>
            </w:r>
          </w:p>
          <w:p w:rsidR="007077AB" w:rsidRDefault="007077AB" w:rsidP="003C02B9">
            <w:pPr>
              <w:pStyle w:val="ListParagraph"/>
              <w:numPr>
                <w:ilvl w:val="0"/>
                <w:numId w:val="7"/>
              </w:numPr>
              <w:jc w:val="both"/>
              <w:rPr>
                <w:rFonts w:ascii="Arial" w:hAnsi="Arial" w:cs="Arial"/>
              </w:rPr>
            </w:pPr>
            <w:r>
              <w:rPr>
                <w:rFonts w:ascii="Arial" w:hAnsi="Arial" w:cs="Arial"/>
              </w:rPr>
              <w:t>Patients and their relatives</w:t>
            </w:r>
          </w:p>
          <w:p w:rsidR="007077AB" w:rsidRDefault="007077AB" w:rsidP="003C02B9">
            <w:pPr>
              <w:pStyle w:val="ListParagraph"/>
              <w:numPr>
                <w:ilvl w:val="0"/>
                <w:numId w:val="7"/>
              </w:numPr>
              <w:jc w:val="both"/>
              <w:rPr>
                <w:rFonts w:ascii="Arial" w:hAnsi="Arial" w:cs="Arial"/>
              </w:rPr>
            </w:pPr>
            <w:r w:rsidRPr="00911D45">
              <w:rPr>
                <w:rFonts w:ascii="Arial" w:hAnsi="Arial" w:cs="Arial"/>
              </w:rPr>
              <w:t xml:space="preserve">All members of the </w:t>
            </w:r>
            <w:r>
              <w:rPr>
                <w:rFonts w:ascii="Arial" w:hAnsi="Arial" w:cs="Arial"/>
              </w:rPr>
              <w:t>nursing team</w:t>
            </w:r>
          </w:p>
          <w:p w:rsidR="007077AB" w:rsidRDefault="007077AB" w:rsidP="003C02B9">
            <w:pPr>
              <w:pStyle w:val="ListParagraph"/>
              <w:numPr>
                <w:ilvl w:val="0"/>
                <w:numId w:val="7"/>
              </w:numPr>
              <w:jc w:val="both"/>
              <w:rPr>
                <w:rFonts w:ascii="Arial" w:hAnsi="Arial" w:cs="Arial"/>
              </w:rPr>
            </w:pPr>
            <w:r>
              <w:rPr>
                <w:rFonts w:ascii="Arial" w:hAnsi="Arial" w:cs="Arial"/>
              </w:rPr>
              <w:t>Consultant users</w:t>
            </w:r>
          </w:p>
          <w:p w:rsidR="007077AB" w:rsidRDefault="007B279F" w:rsidP="003C02B9">
            <w:pPr>
              <w:pStyle w:val="ListParagraph"/>
              <w:numPr>
                <w:ilvl w:val="0"/>
                <w:numId w:val="7"/>
              </w:numPr>
              <w:jc w:val="both"/>
              <w:rPr>
                <w:rFonts w:ascii="Arial" w:hAnsi="Arial" w:cs="Arial"/>
              </w:rPr>
            </w:pPr>
            <w:r>
              <w:rPr>
                <w:rFonts w:ascii="Arial" w:hAnsi="Arial" w:cs="Arial"/>
              </w:rPr>
              <w:t>All other Medical Disciplines</w:t>
            </w:r>
          </w:p>
          <w:p w:rsidR="007077AB" w:rsidRPr="00911D45" w:rsidRDefault="007077AB" w:rsidP="003C02B9">
            <w:pPr>
              <w:pStyle w:val="ListParagraph"/>
              <w:numPr>
                <w:ilvl w:val="0"/>
                <w:numId w:val="7"/>
              </w:numPr>
              <w:jc w:val="both"/>
              <w:rPr>
                <w:rFonts w:ascii="Arial" w:hAnsi="Arial" w:cs="Arial"/>
                <w:b/>
              </w:rPr>
            </w:pPr>
            <w:r w:rsidRPr="00911D45">
              <w:rPr>
                <w:rFonts w:ascii="Arial" w:hAnsi="Arial" w:cs="Arial"/>
              </w:rPr>
              <w:t>All employees</w:t>
            </w:r>
          </w:p>
          <w:p w:rsidR="007077AB" w:rsidRPr="00DC29DC" w:rsidRDefault="007077AB" w:rsidP="003C02B9">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7077AB" w:rsidRPr="00DC29DC" w:rsidTr="001E1398">
        <w:tc>
          <w:tcPr>
            <w:tcW w:w="9242" w:type="dxa"/>
          </w:tcPr>
          <w:p w:rsidR="007077AB" w:rsidRPr="00DC29DC" w:rsidRDefault="007077AB" w:rsidP="001E1398">
            <w:pPr>
              <w:jc w:val="both"/>
              <w:rPr>
                <w:rFonts w:ascii="Arial" w:hAnsi="Arial" w:cs="Arial"/>
                <w:b/>
              </w:rPr>
            </w:pPr>
          </w:p>
          <w:p w:rsidR="007077AB" w:rsidRPr="004A317D" w:rsidRDefault="007077AB" w:rsidP="007077AB">
            <w:pPr>
              <w:keepNext/>
              <w:jc w:val="both"/>
              <w:rPr>
                <w:rFonts w:ascii="Arial" w:hAnsi="Arial" w:cs="Arial"/>
              </w:rPr>
            </w:pPr>
            <w:r w:rsidRPr="004A317D">
              <w:rPr>
                <w:rFonts w:ascii="Arial" w:hAnsi="Arial" w:cs="Arial"/>
                <w:b/>
                <w:bCs/>
              </w:rPr>
              <w:t xml:space="preserve">Clinical </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Implement basic nursing care independently.</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Implement new/complex care with supervision.</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Practise in own clinical area of practice to agreed competency level.</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Implement research based practice.</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Participate with the multi-disciplinary team in decision making regarding patient care.</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Accurately documents care and evaluate.</w:t>
            </w:r>
          </w:p>
          <w:p w:rsidR="007077AB" w:rsidRPr="007077AB" w:rsidRDefault="007077AB" w:rsidP="007077AB">
            <w:pPr>
              <w:pStyle w:val="ListParagraph"/>
              <w:numPr>
                <w:ilvl w:val="0"/>
                <w:numId w:val="5"/>
              </w:numPr>
              <w:rPr>
                <w:rFonts w:ascii="Arial" w:hAnsi="Arial" w:cs="Arial"/>
              </w:rPr>
            </w:pPr>
            <w:r w:rsidRPr="007077AB">
              <w:rPr>
                <w:rFonts w:ascii="Arial" w:hAnsi="Arial" w:cs="Arial"/>
              </w:rPr>
              <w:t>Recognise potential clinical challenges and ways of dealing with them.</w:t>
            </w:r>
          </w:p>
          <w:p w:rsidR="007077AB" w:rsidRDefault="007077AB" w:rsidP="007077AB">
            <w:pPr>
              <w:keepNext/>
              <w:ind w:left="360"/>
              <w:jc w:val="both"/>
              <w:rPr>
                <w:rFonts w:ascii="Arial" w:hAnsi="Arial" w:cs="Arial"/>
                <w:b/>
                <w:bCs/>
              </w:rPr>
            </w:pPr>
          </w:p>
          <w:p w:rsidR="007077AB" w:rsidRPr="004A317D" w:rsidRDefault="007077AB" w:rsidP="007077AB">
            <w:pPr>
              <w:keepNext/>
              <w:jc w:val="both"/>
              <w:rPr>
                <w:rFonts w:ascii="Arial" w:hAnsi="Arial" w:cs="Arial"/>
              </w:rPr>
            </w:pPr>
            <w:r w:rsidRPr="004A317D">
              <w:rPr>
                <w:rFonts w:ascii="Arial" w:hAnsi="Arial" w:cs="Arial"/>
                <w:b/>
                <w:bCs/>
              </w:rPr>
              <w:t xml:space="preserve">Managerial </w:t>
            </w:r>
          </w:p>
          <w:p w:rsidR="007077AB" w:rsidRPr="007077AB" w:rsidRDefault="007077AB" w:rsidP="007077AB">
            <w:pPr>
              <w:pStyle w:val="ListParagraph"/>
              <w:numPr>
                <w:ilvl w:val="0"/>
                <w:numId w:val="6"/>
              </w:numPr>
              <w:rPr>
                <w:rFonts w:ascii="Arial" w:hAnsi="Arial" w:cs="Arial"/>
              </w:rPr>
            </w:pPr>
            <w:r w:rsidRPr="007077AB">
              <w:rPr>
                <w:rFonts w:ascii="Arial" w:hAnsi="Arial" w:cs="Arial"/>
              </w:rPr>
              <w:t>Utilise resources appropriately to ensure agreed standard of patient care</w:t>
            </w:r>
          </w:p>
          <w:p w:rsidR="007077AB" w:rsidRPr="007077AB" w:rsidRDefault="007077AB" w:rsidP="007077AB">
            <w:pPr>
              <w:pStyle w:val="ListParagraph"/>
              <w:numPr>
                <w:ilvl w:val="0"/>
                <w:numId w:val="6"/>
              </w:numPr>
              <w:rPr>
                <w:rFonts w:ascii="Arial" w:hAnsi="Arial" w:cs="Arial"/>
              </w:rPr>
            </w:pPr>
            <w:r w:rsidRPr="007077AB">
              <w:rPr>
                <w:rFonts w:ascii="Arial" w:hAnsi="Arial" w:cs="Arial"/>
              </w:rPr>
              <w:t>Be able to delegate suitable clinical care to junior staff</w:t>
            </w:r>
          </w:p>
          <w:p w:rsidR="007077AB" w:rsidRPr="007077AB" w:rsidRDefault="007077AB" w:rsidP="007077AB">
            <w:pPr>
              <w:pStyle w:val="ListParagraph"/>
              <w:numPr>
                <w:ilvl w:val="0"/>
                <w:numId w:val="6"/>
              </w:numPr>
              <w:rPr>
                <w:rFonts w:ascii="Arial" w:hAnsi="Arial" w:cs="Arial"/>
              </w:rPr>
            </w:pPr>
            <w:r w:rsidRPr="007077AB">
              <w:rPr>
                <w:rFonts w:ascii="Arial" w:hAnsi="Arial" w:cs="Arial"/>
              </w:rPr>
              <w:lastRenderedPageBreak/>
              <w:t>Develop preceptorship skills and actively support peers.</w:t>
            </w:r>
          </w:p>
          <w:p w:rsidR="007077AB" w:rsidRPr="007077AB" w:rsidRDefault="007077AB" w:rsidP="007077AB">
            <w:pPr>
              <w:pStyle w:val="ListParagraph"/>
              <w:numPr>
                <w:ilvl w:val="0"/>
                <w:numId w:val="6"/>
              </w:numPr>
              <w:rPr>
                <w:rFonts w:ascii="Arial" w:hAnsi="Arial" w:cs="Arial"/>
              </w:rPr>
            </w:pPr>
            <w:r w:rsidRPr="007077AB">
              <w:rPr>
                <w:rFonts w:ascii="Arial" w:hAnsi="Arial" w:cs="Arial"/>
              </w:rPr>
              <w:t>Develop supervisory skills</w:t>
            </w:r>
          </w:p>
          <w:p w:rsidR="007077AB" w:rsidRPr="007077AB" w:rsidRDefault="007077AB" w:rsidP="007077AB">
            <w:pPr>
              <w:pStyle w:val="ListParagraph"/>
              <w:numPr>
                <w:ilvl w:val="0"/>
                <w:numId w:val="6"/>
              </w:numPr>
              <w:rPr>
                <w:rFonts w:ascii="Arial" w:hAnsi="Arial" w:cs="Arial"/>
              </w:rPr>
            </w:pPr>
            <w:r w:rsidRPr="007077AB">
              <w:rPr>
                <w:rFonts w:ascii="Arial" w:hAnsi="Arial" w:cs="Arial"/>
              </w:rPr>
              <w:t>Participate in the development of local nursing policies and procedures</w:t>
            </w:r>
          </w:p>
          <w:p w:rsidR="007077AB" w:rsidRPr="007077AB" w:rsidRDefault="007077AB" w:rsidP="007077AB">
            <w:pPr>
              <w:pStyle w:val="ListParagraph"/>
              <w:numPr>
                <w:ilvl w:val="0"/>
                <w:numId w:val="6"/>
              </w:numPr>
              <w:rPr>
                <w:rFonts w:ascii="Arial" w:hAnsi="Arial" w:cs="Arial"/>
              </w:rPr>
            </w:pPr>
            <w:r w:rsidRPr="007077AB">
              <w:rPr>
                <w:rFonts w:ascii="Arial" w:hAnsi="Arial" w:cs="Arial"/>
              </w:rPr>
              <w:t>Participate in nursing audit and quality initiatives.</w:t>
            </w:r>
          </w:p>
          <w:p w:rsidR="007077AB" w:rsidRPr="00083E50" w:rsidRDefault="007077AB" w:rsidP="007077AB">
            <w:pPr>
              <w:pStyle w:val="ListParagraph"/>
              <w:numPr>
                <w:ilvl w:val="0"/>
                <w:numId w:val="6"/>
              </w:numPr>
              <w:jc w:val="both"/>
              <w:rPr>
                <w:rFonts w:ascii="Arial" w:hAnsi="Arial" w:cs="Arial"/>
                <w:b/>
              </w:rPr>
            </w:pPr>
            <w:r w:rsidRPr="007077AB">
              <w:rPr>
                <w:rFonts w:ascii="Arial" w:hAnsi="Arial" w:cs="Arial"/>
              </w:rPr>
              <w:t>Have a basic understanding of theatre budget / resource matters.</w:t>
            </w:r>
          </w:p>
          <w:p w:rsidR="00083E50" w:rsidRDefault="00083E50" w:rsidP="00083E50">
            <w:pPr>
              <w:jc w:val="both"/>
              <w:rPr>
                <w:rFonts w:ascii="Arial" w:hAnsi="Arial" w:cs="Arial"/>
                <w:b/>
              </w:rPr>
            </w:pPr>
          </w:p>
          <w:p w:rsidR="00083E50" w:rsidRPr="004A317D" w:rsidRDefault="00083E50" w:rsidP="00083E50">
            <w:pPr>
              <w:keepNext/>
              <w:jc w:val="both"/>
              <w:rPr>
                <w:rFonts w:ascii="Arial" w:hAnsi="Arial" w:cs="Arial"/>
                <w:b/>
                <w:bCs/>
              </w:rPr>
            </w:pPr>
            <w:r w:rsidRPr="004A317D">
              <w:rPr>
                <w:rFonts w:ascii="Arial" w:hAnsi="Arial" w:cs="Arial"/>
                <w:b/>
                <w:bCs/>
              </w:rPr>
              <w:t>Team Role</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Effectively communicate with patients and colleagues.</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Facilitate a question and answer dialogue with patients and relatives.</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Be able to demonstrate listening skills and the use of non-verbal cues.</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Evaluate written information and documentation.</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Actively contribute to team discussions.</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Participate in the multi-disciplinary decision making process regarding changes in patient care and order of operating lists.</w:t>
            </w:r>
          </w:p>
          <w:p w:rsidR="00083E50" w:rsidRPr="00083E50" w:rsidRDefault="00083E50" w:rsidP="00083E50">
            <w:pPr>
              <w:pStyle w:val="ListParagraph"/>
              <w:numPr>
                <w:ilvl w:val="0"/>
                <w:numId w:val="13"/>
              </w:numPr>
              <w:rPr>
                <w:rFonts w:ascii="Arial" w:hAnsi="Arial" w:cs="Arial"/>
              </w:rPr>
            </w:pPr>
            <w:r w:rsidRPr="00083E50">
              <w:rPr>
                <w:rFonts w:ascii="Arial" w:hAnsi="Arial" w:cs="Arial"/>
              </w:rPr>
              <w:t>Communicate work priorities for a given period to junior colleagues.</w:t>
            </w:r>
          </w:p>
          <w:p w:rsidR="00083E50" w:rsidRPr="00083E50" w:rsidRDefault="00083E50" w:rsidP="00083E50">
            <w:pPr>
              <w:pStyle w:val="ListParagraph"/>
              <w:numPr>
                <w:ilvl w:val="0"/>
                <w:numId w:val="13"/>
              </w:numPr>
              <w:rPr>
                <w:rFonts w:ascii="Arial" w:hAnsi="Arial" w:cs="Arial"/>
                <w:b/>
                <w:u w:val="single"/>
              </w:rPr>
            </w:pPr>
            <w:r w:rsidRPr="00083E50">
              <w:rPr>
                <w:rFonts w:ascii="Arial" w:hAnsi="Arial" w:cs="Arial"/>
              </w:rPr>
              <w:t>Demonstrate awareness of others’ emotional, physical and psychological situation and respond sensitively.</w:t>
            </w:r>
          </w:p>
          <w:p w:rsidR="00083E50" w:rsidRPr="00083E50" w:rsidRDefault="00083E50" w:rsidP="00083E50">
            <w:pPr>
              <w:jc w:val="both"/>
              <w:rPr>
                <w:rFonts w:ascii="Arial" w:hAnsi="Arial" w:cs="Arial"/>
                <w:b/>
              </w:rPr>
            </w:pPr>
          </w:p>
        </w:tc>
      </w:tr>
      <w:tr w:rsidR="007077AB" w:rsidRPr="00DC29DC" w:rsidTr="00653D4F">
        <w:tc>
          <w:tcPr>
            <w:tcW w:w="9242" w:type="dxa"/>
            <w:shd w:val="clear" w:color="auto" w:fill="7F7F7F" w:themeFill="text1" w:themeFillTint="80"/>
          </w:tcPr>
          <w:p w:rsidR="007077AB" w:rsidRPr="00F61F45" w:rsidRDefault="007077AB"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RESPONSIBILITIES</w:t>
            </w:r>
          </w:p>
        </w:tc>
      </w:tr>
      <w:tr w:rsidR="007077AB" w:rsidRPr="00DC29DC" w:rsidTr="005B7553">
        <w:tc>
          <w:tcPr>
            <w:tcW w:w="9242" w:type="dxa"/>
            <w:shd w:val="clear" w:color="auto" w:fill="D9D9D9" w:themeFill="background1" w:themeFillShade="D9"/>
          </w:tcPr>
          <w:p w:rsidR="007077AB" w:rsidRPr="00DC29DC" w:rsidRDefault="007077AB" w:rsidP="001E1398">
            <w:pPr>
              <w:pStyle w:val="ListParagraph"/>
              <w:numPr>
                <w:ilvl w:val="0"/>
                <w:numId w:val="1"/>
              </w:numPr>
              <w:jc w:val="both"/>
              <w:rPr>
                <w:rFonts w:ascii="Arial" w:hAnsi="Arial" w:cs="Arial"/>
                <w:b/>
              </w:rPr>
            </w:pPr>
            <w:r>
              <w:rPr>
                <w:rFonts w:ascii="Arial" w:hAnsi="Arial" w:cs="Arial"/>
                <w:b/>
              </w:rPr>
              <w:t>General</w:t>
            </w:r>
          </w:p>
        </w:tc>
      </w:tr>
      <w:tr w:rsidR="007077AB" w:rsidRPr="00DC29DC" w:rsidTr="001E1398">
        <w:tc>
          <w:tcPr>
            <w:tcW w:w="9242" w:type="dxa"/>
          </w:tcPr>
          <w:p w:rsidR="007077AB" w:rsidRDefault="007077AB" w:rsidP="00CD25D6">
            <w:pPr>
              <w:jc w:val="both"/>
              <w:rPr>
                <w:rFonts w:ascii="Arial" w:hAnsi="Arial" w:cs="Arial"/>
              </w:rPr>
            </w:pPr>
          </w:p>
          <w:p w:rsidR="007077AB" w:rsidRDefault="007077AB" w:rsidP="00CD25D6">
            <w:pPr>
              <w:jc w:val="both"/>
              <w:rPr>
                <w:rFonts w:ascii="Arial" w:hAnsi="Arial" w:cs="Arial"/>
              </w:rPr>
            </w:pPr>
            <w:r w:rsidRPr="00DC29DC">
              <w:rPr>
                <w:rFonts w:ascii="Arial" w:hAnsi="Arial" w:cs="Arial"/>
              </w:rPr>
              <w:t>The post holder is expected to:</w:t>
            </w:r>
          </w:p>
          <w:p w:rsidR="007077AB" w:rsidRDefault="007077AB" w:rsidP="00DA4E7D">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DA4E7D" w:rsidRPr="00DA4E7D" w:rsidRDefault="00DA4E7D" w:rsidP="00DA4E7D">
            <w:pPr>
              <w:pStyle w:val="Header"/>
              <w:numPr>
                <w:ilvl w:val="0"/>
                <w:numId w:val="3"/>
              </w:numPr>
              <w:tabs>
                <w:tab w:val="clear" w:pos="4513"/>
                <w:tab w:val="clear" w:pos="9026"/>
              </w:tabs>
              <w:rPr>
                <w:rFonts w:ascii="Arial" w:hAnsi="Arial" w:cs="Arial"/>
              </w:rPr>
            </w:pPr>
            <w:r w:rsidRPr="00DA4E7D">
              <w:rPr>
                <w:rFonts w:ascii="Arial" w:hAnsi="Arial" w:cs="Arial"/>
              </w:rPr>
              <w:t>Understand and incorporate the organisational values into daily working practice:</w:t>
            </w:r>
          </w:p>
          <w:p w:rsidR="00DA4E7D" w:rsidRPr="00DA4E7D" w:rsidRDefault="00DA4E7D" w:rsidP="00DA4E7D">
            <w:pPr>
              <w:pStyle w:val="Header"/>
              <w:numPr>
                <w:ilvl w:val="1"/>
                <w:numId w:val="3"/>
              </w:numPr>
              <w:tabs>
                <w:tab w:val="clear" w:pos="4513"/>
                <w:tab w:val="clear" w:pos="9026"/>
              </w:tabs>
              <w:rPr>
                <w:rFonts w:ascii="Arial" w:hAnsi="Arial" w:cs="Arial"/>
              </w:rPr>
            </w:pPr>
            <w:r w:rsidRPr="00DA4E7D">
              <w:rPr>
                <w:rFonts w:ascii="Arial" w:hAnsi="Arial" w:cs="Arial"/>
              </w:rPr>
              <w:t> Compassionate</w:t>
            </w:r>
          </w:p>
          <w:p w:rsidR="00DA4E7D" w:rsidRPr="00DA4E7D" w:rsidRDefault="00DA4E7D" w:rsidP="00DA4E7D">
            <w:pPr>
              <w:pStyle w:val="Header"/>
              <w:numPr>
                <w:ilvl w:val="1"/>
                <w:numId w:val="3"/>
              </w:numPr>
              <w:tabs>
                <w:tab w:val="clear" w:pos="4513"/>
                <w:tab w:val="clear" w:pos="9026"/>
              </w:tabs>
              <w:rPr>
                <w:rFonts w:ascii="Arial" w:hAnsi="Arial" w:cs="Arial"/>
              </w:rPr>
            </w:pPr>
            <w:r w:rsidRPr="00DA4E7D">
              <w:rPr>
                <w:rFonts w:ascii="Arial" w:hAnsi="Arial" w:cs="Arial"/>
              </w:rPr>
              <w:t> Exceptional</w:t>
            </w:r>
          </w:p>
          <w:p w:rsidR="00DA4E7D" w:rsidRPr="00DA4E7D" w:rsidRDefault="00DA4E7D" w:rsidP="00DA4E7D">
            <w:pPr>
              <w:pStyle w:val="Header"/>
              <w:numPr>
                <w:ilvl w:val="1"/>
                <w:numId w:val="3"/>
              </w:numPr>
              <w:tabs>
                <w:tab w:val="clear" w:pos="4513"/>
                <w:tab w:val="clear" w:pos="9026"/>
              </w:tabs>
              <w:rPr>
                <w:rFonts w:ascii="Arial" w:hAnsi="Arial" w:cs="Arial"/>
              </w:rPr>
            </w:pPr>
            <w:r w:rsidRPr="00DA4E7D">
              <w:rPr>
                <w:rFonts w:ascii="Arial" w:hAnsi="Arial" w:cs="Arial"/>
              </w:rPr>
              <w:t> Ethical</w:t>
            </w:r>
          </w:p>
          <w:p w:rsidR="00DA4E7D" w:rsidRPr="00DA4E7D" w:rsidRDefault="00DA4E7D" w:rsidP="00DA4E7D">
            <w:pPr>
              <w:pStyle w:val="Header"/>
              <w:numPr>
                <w:ilvl w:val="1"/>
                <w:numId w:val="3"/>
              </w:numPr>
              <w:tabs>
                <w:tab w:val="clear" w:pos="4513"/>
                <w:tab w:val="clear" w:pos="9026"/>
              </w:tabs>
              <w:rPr>
                <w:rFonts w:ascii="Arial" w:hAnsi="Arial" w:cs="Arial"/>
              </w:rPr>
            </w:pPr>
            <w:r w:rsidRPr="00DA4E7D">
              <w:rPr>
                <w:rFonts w:ascii="Arial" w:hAnsi="Arial" w:cs="Arial"/>
              </w:rPr>
              <w:t> Evolving</w:t>
            </w:r>
          </w:p>
          <w:p w:rsidR="007077AB" w:rsidRDefault="007077AB" w:rsidP="00DA4E7D">
            <w:pPr>
              <w:pStyle w:val="ListParagraph"/>
              <w:numPr>
                <w:ilvl w:val="0"/>
                <w:numId w:val="3"/>
              </w:numPr>
              <w:jc w:val="both"/>
              <w:rPr>
                <w:rFonts w:ascii="Arial" w:hAnsi="Arial" w:cs="Arial"/>
              </w:rPr>
            </w:pPr>
            <w:r>
              <w:rPr>
                <w:rFonts w:ascii="Arial" w:hAnsi="Arial" w:cs="Arial"/>
              </w:rPr>
              <w:t>Attend mandatory training as identified by the Hospital</w:t>
            </w:r>
          </w:p>
          <w:p w:rsidR="007077AB" w:rsidRPr="00FF056F" w:rsidRDefault="007077AB" w:rsidP="00DA4E7D">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7077AB" w:rsidRPr="00FF056F" w:rsidRDefault="007077AB" w:rsidP="00DA4E7D">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7077AB" w:rsidRPr="00D65B6E" w:rsidRDefault="007077AB" w:rsidP="00DA4E7D">
            <w:pPr>
              <w:pStyle w:val="ListParagraph"/>
              <w:numPr>
                <w:ilvl w:val="0"/>
                <w:numId w:val="3"/>
              </w:numPr>
              <w:jc w:val="both"/>
              <w:rPr>
                <w:rFonts w:ascii="Arial" w:hAnsi="Arial" w:cs="Arial"/>
                <w:b/>
              </w:rPr>
            </w:pPr>
            <w:r>
              <w:rPr>
                <w:rFonts w:ascii="Arial" w:hAnsi="Arial" w:cs="Arial"/>
              </w:rPr>
              <w:t>E</w:t>
            </w:r>
            <w:r w:rsidRPr="00EF00F4">
              <w:rPr>
                <w:rFonts w:ascii="Arial" w:hAnsi="Arial" w:cs="Arial"/>
              </w:rPr>
              <w:t xml:space="preserve">nsure good communication links are established with all other departments within the hospital </w:t>
            </w:r>
          </w:p>
          <w:p w:rsidR="007077AB" w:rsidRPr="00902E79" w:rsidRDefault="007077AB" w:rsidP="00DA4E7D">
            <w:pPr>
              <w:pStyle w:val="ListParagraph"/>
              <w:numPr>
                <w:ilvl w:val="0"/>
                <w:numId w:val="3"/>
              </w:numPr>
              <w:jc w:val="both"/>
              <w:rPr>
                <w:rFonts w:ascii="Arial" w:hAnsi="Arial" w:cs="Arial"/>
                <w:b/>
              </w:rPr>
            </w:pPr>
            <w:r>
              <w:rPr>
                <w:rFonts w:ascii="Arial" w:hAnsi="Arial" w:cs="Arial"/>
              </w:rPr>
              <w:t>M</w:t>
            </w:r>
            <w:r w:rsidRPr="00902E79">
              <w:rPr>
                <w:rFonts w:ascii="Arial" w:hAnsi="Arial" w:cs="Arial"/>
              </w:rPr>
              <w:t>aintain a high level of security awareness</w:t>
            </w:r>
          </w:p>
          <w:p w:rsidR="007077AB" w:rsidRPr="00DC29DC" w:rsidRDefault="007077AB" w:rsidP="00F81E37">
            <w:pPr>
              <w:jc w:val="both"/>
              <w:rPr>
                <w:rFonts w:ascii="Arial" w:hAnsi="Arial" w:cs="Arial"/>
                <w:b/>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7077AB" w:rsidRPr="00DC29DC" w:rsidTr="001E1398">
        <w:tc>
          <w:tcPr>
            <w:tcW w:w="9242" w:type="dxa"/>
          </w:tcPr>
          <w:p w:rsidR="007077AB" w:rsidRPr="00DC29DC" w:rsidRDefault="007077AB" w:rsidP="005B7553">
            <w:pPr>
              <w:jc w:val="both"/>
              <w:rPr>
                <w:rFonts w:ascii="Arial" w:hAnsi="Arial" w:cs="Arial"/>
                <w:b/>
              </w:rPr>
            </w:pPr>
          </w:p>
          <w:p w:rsidR="007077AB" w:rsidRPr="00DC29DC" w:rsidRDefault="007077AB" w:rsidP="005B7553">
            <w:pPr>
              <w:jc w:val="both"/>
              <w:rPr>
                <w:rFonts w:ascii="Arial" w:hAnsi="Arial" w:cs="Arial"/>
              </w:rPr>
            </w:pPr>
            <w:r w:rsidRPr="00DC29DC">
              <w:rPr>
                <w:rFonts w:ascii="Arial" w:hAnsi="Arial" w:cs="Arial"/>
              </w:rPr>
              <w:t>Employees must be aware of the responsibilities placed upon them under the Health &amp; Safety at Work Act (1974) to ensure that the agreed safety procedures are carried out to maintain a safe environment for employees and visitors.</w:t>
            </w:r>
          </w:p>
          <w:p w:rsidR="007077AB" w:rsidRPr="00DC29DC" w:rsidRDefault="007077AB" w:rsidP="005B7553">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sidRPr="00DC29DC">
              <w:rPr>
                <w:rFonts w:ascii="Arial" w:hAnsi="Arial" w:cs="Arial"/>
                <w:b/>
              </w:rPr>
              <w:t>Risk Management</w:t>
            </w:r>
          </w:p>
        </w:tc>
      </w:tr>
      <w:tr w:rsidR="007077AB" w:rsidRPr="00DC29DC" w:rsidTr="001E1398">
        <w:tc>
          <w:tcPr>
            <w:tcW w:w="9242" w:type="dxa"/>
          </w:tcPr>
          <w:p w:rsidR="007077AB" w:rsidRPr="00DC29DC" w:rsidRDefault="007077AB" w:rsidP="005B7553">
            <w:pPr>
              <w:jc w:val="both"/>
              <w:rPr>
                <w:rFonts w:ascii="Arial" w:hAnsi="Arial" w:cs="Arial"/>
              </w:rPr>
            </w:pPr>
          </w:p>
          <w:p w:rsidR="003B2DF7" w:rsidRDefault="007077AB" w:rsidP="002B4395">
            <w:pPr>
              <w:jc w:val="both"/>
              <w:rPr>
                <w:rFonts w:ascii="Arial" w:hAnsi="Arial" w:cs="Arial"/>
              </w:rPr>
            </w:pPr>
            <w:r w:rsidRPr="00DC29DC">
              <w:rPr>
                <w:rFonts w:ascii="Arial" w:hAnsi="Arial" w:cs="Arial"/>
              </w:rPr>
              <w:t xml:space="preserve">All staff has a responsibility to report all clinical and non-clinical accidents, incidents or near-misses promptly </w:t>
            </w:r>
            <w:r>
              <w:rPr>
                <w:rFonts w:ascii="Arial" w:hAnsi="Arial" w:cs="Arial"/>
              </w:rPr>
              <w:t xml:space="preserve">via </w:t>
            </w:r>
            <w:proofErr w:type="spellStart"/>
            <w:r>
              <w:rPr>
                <w:rFonts w:ascii="Arial" w:hAnsi="Arial" w:cs="Arial"/>
              </w:rPr>
              <w:t>Datix</w:t>
            </w:r>
            <w:proofErr w:type="spellEnd"/>
            <w:r>
              <w:rPr>
                <w:rFonts w:ascii="Arial" w:hAnsi="Arial" w:cs="Arial"/>
              </w:rPr>
              <w:t xml:space="preserve"> and</w:t>
            </w:r>
            <w:r w:rsidRPr="00DC29DC">
              <w:rPr>
                <w:rFonts w:ascii="Arial" w:hAnsi="Arial" w:cs="Arial"/>
              </w:rPr>
              <w:t xml:space="preserve"> to co-operate with any</w:t>
            </w:r>
            <w:r>
              <w:rPr>
                <w:rFonts w:ascii="Arial" w:hAnsi="Arial" w:cs="Arial"/>
              </w:rPr>
              <w:t xml:space="preserve"> necessary </w:t>
            </w:r>
            <w:r w:rsidRPr="00DC29DC">
              <w:rPr>
                <w:rFonts w:ascii="Arial" w:hAnsi="Arial" w:cs="Arial"/>
              </w:rPr>
              <w:t>investigations undertaken</w:t>
            </w:r>
            <w:r>
              <w:rPr>
                <w:rFonts w:ascii="Arial" w:hAnsi="Arial" w:cs="Arial"/>
              </w:rPr>
              <w:t>.</w:t>
            </w:r>
          </w:p>
          <w:p w:rsidR="00872287" w:rsidRDefault="00872287" w:rsidP="002B4395">
            <w:pPr>
              <w:jc w:val="both"/>
              <w:rPr>
                <w:rFonts w:ascii="Arial" w:hAnsi="Arial" w:cs="Arial"/>
              </w:rPr>
            </w:pPr>
          </w:p>
          <w:p w:rsidR="007077AB" w:rsidRPr="00DC29DC" w:rsidRDefault="007077AB" w:rsidP="002B4395">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7077AB" w:rsidRPr="00DC29DC" w:rsidTr="00653D4F">
        <w:tc>
          <w:tcPr>
            <w:tcW w:w="9242" w:type="dxa"/>
            <w:shd w:val="clear" w:color="auto" w:fill="FFFFFF" w:themeFill="background1"/>
          </w:tcPr>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 xml:space="preserve">The post holder must keep up to date with the requirements of information governance; </w:t>
            </w:r>
            <w:r>
              <w:rPr>
                <w:rFonts w:ascii="Arial" w:hAnsi="Arial" w:cs="Arial"/>
              </w:rPr>
              <w:lastRenderedPageBreak/>
              <w:t>undertake mandatory training and follow the Hospital policies and procedures to ensure that hospital information is dealt with legally, securely, efficiently and effectively.</w:t>
            </w:r>
          </w:p>
          <w:p w:rsidR="007077AB" w:rsidRDefault="007077AB" w:rsidP="00630C0D">
            <w:pPr>
              <w:jc w:val="both"/>
              <w:rPr>
                <w:rFonts w:ascii="Arial" w:hAnsi="Arial" w:cs="Arial"/>
              </w:rPr>
            </w:pPr>
          </w:p>
          <w:p w:rsidR="007077AB" w:rsidRDefault="007077AB"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0E0CCE">
              <w:rPr>
                <w:rFonts w:ascii="Arial" w:hAnsi="Arial" w:cs="Arial"/>
              </w:rPr>
              <w:t>Information Security</w:t>
            </w:r>
            <w:r>
              <w:rPr>
                <w:rFonts w:ascii="Arial" w:hAnsi="Arial" w:cs="Arial"/>
              </w:rPr>
              <w:t xml:space="preserve"> policy. </w:t>
            </w:r>
          </w:p>
          <w:p w:rsidR="007077AB" w:rsidRDefault="007077AB" w:rsidP="00630C0D">
            <w:pPr>
              <w:jc w:val="both"/>
              <w:rPr>
                <w:rFonts w:ascii="Arial" w:hAnsi="Arial" w:cs="Arial"/>
              </w:rPr>
            </w:pPr>
          </w:p>
          <w:p w:rsidR="005172B8" w:rsidRPr="00542BF4" w:rsidRDefault="00542BF4" w:rsidP="00542BF4">
            <w:pPr>
              <w:jc w:val="both"/>
              <w:rPr>
                <w:rFonts w:ascii="Arial" w:hAnsi="Arial" w:cs="Arial"/>
              </w:rPr>
            </w:pPr>
            <w:r w:rsidRPr="00542BF4">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542BF4">
              <w:rPr>
                <w:rFonts w:ascii="Arial" w:hAnsi="Arial" w:cs="Arial"/>
              </w:rPr>
              <w:t>Caldicott</w:t>
            </w:r>
            <w:proofErr w:type="spellEnd"/>
            <w:r w:rsidRPr="00542BF4">
              <w:rPr>
                <w:rFonts w:ascii="Arial" w:hAnsi="Arial" w:cs="Arial"/>
              </w:rPr>
              <w:t xml:space="preserve"> Guidelines and professional codes of conduct on confidentiality.</w:t>
            </w:r>
          </w:p>
          <w:p w:rsidR="007077AB" w:rsidRDefault="007077AB" w:rsidP="00630C0D">
            <w:pPr>
              <w:jc w:val="both"/>
              <w:rPr>
                <w:rFonts w:ascii="Arial" w:hAnsi="Arial" w:cs="Arial"/>
              </w:rPr>
            </w:pPr>
          </w:p>
          <w:p w:rsidR="007077AB" w:rsidRDefault="007077AB" w:rsidP="00083E50">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D0ED2" w:rsidRPr="003A6223" w:rsidRDefault="006D0ED2" w:rsidP="00083E50">
            <w:pPr>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083E50" w:rsidP="005B7553">
            <w:pPr>
              <w:pStyle w:val="ListParagraph"/>
              <w:numPr>
                <w:ilvl w:val="0"/>
                <w:numId w:val="1"/>
              </w:numPr>
              <w:jc w:val="both"/>
              <w:rPr>
                <w:rFonts w:ascii="Arial" w:hAnsi="Arial" w:cs="Arial"/>
                <w:b/>
              </w:rPr>
            </w:pPr>
            <w:r>
              <w:lastRenderedPageBreak/>
              <w:br w:type="page"/>
            </w:r>
            <w:r w:rsidR="007077AB" w:rsidRPr="00DC29DC">
              <w:rPr>
                <w:rFonts w:ascii="Arial" w:hAnsi="Arial" w:cs="Arial"/>
                <w:b/>
              </w:rPr>
              <w:t>Equality and Diversity</w:t>
            </w:r>
          </w:p>
        </w:tc>
      </w:tr>
      <w:tr w:rsidR="007077AB" w:rsidRPr="00DC29DC" w:rsidTr="001E1398">
        <w:tc>
          <w:tcPr>
            <w:tcW w:w="9242" w:type="dxa"/>
          </w:tcPr>
          <w:p w:rsidR="007077AB" w:rsidRPr="00697650" w:rsidRDefault="007077AB" w:rsidP="005B7553">
            <w:pPr>
              <w:jc w:val="both"/>
              <w:rPr>
                <w:rFonts w:ascii="Arial" w:hAnsi="Arial" w:cs="Arial"/>
                <w:b/>
              </w:rPr>
            </w:pPr>
          </w:p>
          <w:p w:rsidR="007077AB" w:rsidRPr="00697650" w:rsidRDefault="007077AB"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7077AB" w:rsidRPr="00697650" w:rsidRDefault="007077AB"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7077AB" w:rsidRPr="00697650" w:rsidRDefault="007077AB"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7077AB" w:rsidRPr="003A6223" w:rsidRDefault="007077AB" w:rsidP="003A6223">
            <w:pPr>
              <w:pStyle w:val="ListParagraph"/>
              <w:jc w:val="both"/>
              <w:rPr>
                <w:rFonts w:ascii="Arial" w:hAnsi="Arial" w:cs="Arial"/>
              </w:rPr>
            </w:pPr>
          </w:p>
        </w:tc>
      </w:tr>
      <w:tr w:rsidR="007077AB" w:rsidRPr="00DC29DC" w:rsidTr="005B7553">
        <w:tc>
          <w:tcPr>
            <w:tcW w:w="9242" w:type="dxa"/>
            <w:shd w:val="clear" w:color="auto" w:fill="D9D9D9" w:themeFill="background1" w:themeFillShade="D9"/>
          </w:tcPr>
          <w:p w:rsidR="007077AB" w:rsidRPr="00DC29DC" w:rsidRDefault="007077AB" w:rsidP="005B7553">
            <w:pPr>
              <w:pStyle w:val="ListParagraph"/>
              <w:numPr>
                <w:ilvl w:val="0"/>
                <w:numId w:val="1"/>
              </w:numPr>
              <w:jc w:val="both"/>
              <w:rPr>
                <w:rFonts w:ascii="Arial" w:hAnsi="Arial" w:cs="Arial"/>
                <w:b/>
              </w:rPr>
            </w:pPr>
            <w:r>
              <w:rPr>
                <w:rFonts w:ascii="Arial" w:hAnsi="Arial" w:cs="Arial"/>
                <w:b/>
              </w:rPr>
              <w:t>Infection Control</w:t>
            </w:r>
          </w:p>
        </w:tc>
      </w:tr>
      <w:tr w:rsidR="007077AB" w:rsidRPr="00DC29DC" w:rsidTr="00B64C0B">
        <w:tc>
          <w:tcPr>
            <w:tcW w:w="9242" w:type="dxa"/>
            <w:shd w:val="clear" w:color="auto" w:fill="auto"/>
          </w:tcPr>
          <w:p w:rsidR="007077AB" w:rsidRDefault="007077AB" w:rsidP="00B64C0B">
            <w:pPr>
              <w:jc w:val="both"/>
              <w:rPr>
                <w:rFonts w:ascii="Arial" w:hAnsi="Arial" w:cs="Arial"/>
                <w:b/>
              </w:rPr>
            </w:pPr>
          </w:p>
          <w:p w:rsidR="007077AB" w:rsidRDefault="007077AB"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7077AB" w:rsidRPr="00B64C0B" w:rsidRDefault="007077AB" w:rsidP="00B64C0B">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7077AB" w:rsidRPr="00DC29DC" w:rsidTr="00B64C0B">
        <w:tc>
          <w:tcPr>
            <w:tcW w:w="9242" w:type="dxa"/>
            <w:shd w:val="clear" w:color="auto" w:fill="auto"/>
          </w:tcPr>
          <w:p w:rsidR="007077AB" w:rsidRPr="00911D45" w:rsidRDefault="007077AB" w:rsidP="003C02B9">
            <w:pPr>
              <w:jc w:val="both"/>
              <w:rPr>
                <w:rFonts w:ascii="Arial" w:hAnsi="Arial" w:cs="Arial"/>
              </w:rPr>
            </w:pPr>
          </w:p>
          <w:p w:rsidR="007077AB" w:rsidRPr="00911D45" w:rsidRDefault="007077AB" w:rsidP="003C02B9">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7077AB" w:rsidRPr="00911D45" w:rsidRDefault="007077AB" w:rsidP="003C02B9">
            <w:pPr>
              <w:jc w:val="both"/>
              <w:rPr>
                <w:rFonts w:ascii="Arial" w:hAnsi="Arial" w:cs="Arial"/>
              </w:rPr>
            </w:pPr>
          </w:p>
        </w:tc>
      </w:tr>
      <w:tr w:rsidR="007077AB" w:rsidRPr="00DC29DC" w:rsidTr="007077AB">
        <w:tc>
          <w:tcPr>
            <w:tcW w:w="9242" w:type="dxa"/>
            <w:shd w:val="clear" w:color="auto" w:fill="D9D9D9" w:themeFill="background1" w:themeFillShade="D9"/>
          </w:tcPr>
          <w:p w:rsidR="007077AB" w:rsidRPr="00911D45" w:rsidRDefault="007077AB" w:rsidP="003C02B9">
            <w:pPr>
              <w:pStyle w:val="ListParagraph"/>
              <w:numPr>
                <w:ilvl w:val="0"/>
                <w:numId w:val="1"/>
              </w:numPr>
              <w:jc w:val="both"/>
              <w:rPr>
                <w:rFonts w:ascii="Arial" w:hAnsi="Arial" w:cs="Arial"/>
                <w:b/>
              </w:rPr>
            </w:pPr>
            <w:r>
              <w:rPr>
                <w:rFonts w:ascii="Arial" w:hAnsi="Arial" w:cs="Arial"/>
                <w:b/>
              </w:rPr>
              <w:t>Disclosure and Barring Service Check</w:t>
            </w:r>
          </w:p>
        </w:tc>
      </w:tr>
      <w:tr w:rsidR="007077AB" w:rsidRPr="00DC29DC" w:rsidTr="00B64C0B">
        <w:tc>
          <w:tcPr>
            <w:tcW w:w="9242" w:type="dxa"/>
            <w:shd w:val="clear" w:color="auto" w:fill="auto"/>
          </w:tcPr>
          <w:p w:rsidR="007077AB" w:rsidRDefault="007077AB" w:rsidP="003C02B9">
            <w:pPr>
              <w:jc w:val="both"/>
              <w:rPr>
                <w:rFonts w:ascii="Arial" w:hAnsi="Arial" w:cs="Arial"/>
                <w:b/>
              </w:rPr>
            </w:pPr>
          </w:p>
          <w:p w:rsidR="007077AB" w:rsidRDefault="007077AB" w:rsidP="003C02B9">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7B279F">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7077AB" w:rsidRPr="00911D45" w:rsidRDefault="007077AB" w:rsidP="003C02B9">
            <w:pPr>
              <w:jc w:val="both"/>
              <w:rPr>
                <w:rFonts w:ascii="Arial" w:hAnsi="Arial" w:cs="Arial"/>
                <w:b/>
              </w:rPr>
            </w:pPr>
          </w:p>
        </w:tc>
      </w:tr>
    </w:tbl>
    <w:p w:rsidR="00B64C0B" w:rsidRDefault="00B64C0B" w:rsidP="001E1398">
      <w:pPr>
        <w:jc w:val="both"/>
        <w:rPr>
          <w:b/>
        </w:rPr>
      </w:pPr>
    </w:p>
    <w:p w:rsidR="007B1567" w:rsidRDefault="007B1567" w:rsidP="001E1398">
      <w:pPr>
        <w:jc w:val="both"/>
        <w:rPr>
          <w:b/>
        </w:rPr>
      </w:pPr>
    </w:p>
    <w:p w:rsidR="00B64C0B" w:rsidRDefault="00B64C0B">
      <w:pPr>
        <w:rPr>
          <w:b/>
        </w:rPr>
      </w:pP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F93239" w:rsidRPr="00B65785" w:rsidTr="00B64C0B">
        <w:tc>
          <w:tcPr>
            <w:tcW w:w="2235" w:type="dxa"/>
          </w:tcPr>
          <w:p w:rsidR="00F93239" w:rsidRPr="00B65785" w:rsidRDefault="00F93239" w:rsidP="00B64C0B">
            <w:pPr>
              <w:jc w:val="both"/>
              <w:rPr>
                <w:rFonts w:ascii="Arial" w:hAnsi="Arial" w:cs="Arial"/>
              </w:rPr>
            </w:pPr>
            <w:r w:rsidRPr="00B65785">
              <w:rPr>
                <w:rFonts w:ascii="Arial" w:hAnsi="Arial" w:cs="Arial"/>
              </w:rPr>
              <w:t>Qualifications</w:t>
            </w:r>
          </w:p>
          <w:p w:rsidR="00F93239" w:rsidRPr="00B65785" w:rsidRDefault="00F93239" w:rsidP="00B64C0B">
            <w:pPr>
              <w:jc w:val="both"/>
              <w:rPr>
                <w:rFonts w:ascii="Arial" w:hAnsi="Arial" w:cs="Arial"/>
              </w:rPr>
            </w:pPr>
          </w:p>
          <w:p w:rsidR="00F93239" w:rsidRPr="00B65785" w:rsidRDefault="00F93239" w:rsidP="00B64C0B">
            <w:pPr>
              <w:jc w:val="both"/>
              <w:rPr>
                <w:rFonts w:ascii="Arial" w:hAnsi="Arial" w:cs="Arial"/>
              </w:rPr>
            </w:pPr>
          </w:p>
        </w:tc>
        <w:tc>
          <w:tcPr>
            <w:tcW w:w="4394" w:type="dxa"/>
          </w:tcPr>
          <w:p w:rsidR="00F93239" w:rsidRPr="00F93239" w:rsidRDefault="00F93239" w:rsidP="00F93239">
            <w:pPr>
              <w:pStyle w:val="ListParagraph"/>
              <w:numPr>
                <w:ilvl w:val="0"/>
                <w:numId w:val="9"/>
              </w:numPr>
              <w:jc w:val="both"/>
              <w:rPr>
                <w:rFonts w:ascii="Arial" w:hAnsi="Arial" w:cs="Arial"/>
              </w:rPr>
            </w:pPr>
            <w:r w:rsidRPr="00F93239">
              <w:rPr>
                <w:rFonts w:ascii="Arial" w:hAnsi="Arial" w:cs="Arial"/>
              </w:rPr>
              <w:t>RGN or ODP</w:t>
            </w:r>
          </w:p>
        </w:tc>
        <w:tc>
          <w:tcPr>
            <w:tcW w:w="2613" w:type="dxa"/>
          </w:tcPr>
          <w:p w:rsidR="00F93239" w:rsidRPr="009E1A52" w:rsidRDefault="00F93239" w:rsidP="00F93239">
            <w:pPr>
              <w:pStyle w:val="ListParagraph"/>
              <w:numPr>
                <w:ilvl w:val="0"/>
                <w:numId w:val="10"/>
              </w:numPr>
              <w:rPr>
                <w:rFonts w:ascii="Arial" w:hAnsi="Arial" w:cs="Arial"/>
              </w:rPr>
            </w:pPr>
            <w:r w:rsidRPr="009E1A52">
              <w:rPr>
                <w:rFonts w:ascii="Arial" w:hAnsi="Arial" w:cs="Arial"/>
              </w:rPr>
              <w:t>Teaching and mentoring skills</w:t>
            </w:r>
          </w:p>
          <w:p w:rsidR="00F93239" w:rsidRPr="009E1A52" w:rsidRDefault="00F93239" w:rsidP="00BB6C98">
            <w:pPr>
              <w:pStyle w:val="ListParagraph"/>
              <w:rPr>
                <w:rFonts w:ascii="Arial" w:hAnsi="Arial" w:cs="Arial"/>
              </w:rPr>
            </w:pPr>
          </w:p>
        </w:tc>
      </w:tr>
      <w:tr w:rsidR="00F93239" w:rsidRPr="00B65785" w:rsidTr="00B64C0B">
        <w:tc>
          <w:tcPr>
            <w:tcW w:w="2235" w:type="dxa"/>
          </w:tcPr>
          <w:p w:rsidR="00F93239" w:rsidRPr="00B65785" w:rsidRDefault="00F93239" w:rsidP="00B64C0B">
            <w:pPr>
              <w:jc w:val="both"/>
              <w:rPr>
                <w:rFonts w:ascii="Arial" w:hAnsi="Arial" w:cs="Arial"/>
              </w:rPr>
            </w:pPr>
            <w:r>
              <w:rPr>
                <w:rFonts w:ascii="Arial" w:hAnsi="Arial" w:cs="Arial"/>
              </w:rPr>
              <w:t>Experience</w:t>
            </w:r>
          </w:p>
          <w:p w:rsidR="00F93239" w:rsidRPr="00B65785" w:rsidRDefault="00F93239" w:rsidP="00B64C0B">
            <w:pPr>
              <w:jc w:val="both"/>
              <w:rPr>
                <w:rFonts w:ascii="Arial" w:hAnsi="Arial" w:cs="Arial"/>
              </w:rPr>
            </w:pPr>
          </w:p>
          <w:p w:rsidR="00F93239" w:rsidRPr="00B65785" w:rsidRDefault="00F93239" w:rsidP="00B64C0B">
            <w:pPr>
              <w:jc w:val="both"/>
              <w:rPr>
                <w:rFonts w:ascii="Arial" w:hAnsi="Arial" w:cs="Arial"/>
              </w:rPr>
            </w:pPr>
          </w:p>
        </w:tc>
        <w:tc>
          <w:tcPr>
            <w:tcW w:w="4394" w:type="dxa"/>
          </w:tcPr>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Six months post registration</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 xml:space="preserve">Basic theatre </w:t>
            </w:r>
            <w:r w:rsidR="00B600EE">
              <w:rPr>
                <w:rFonts w:ascii="Arial" w:hAnsi="Arial" w:cs="Arial"/>
              </w:rPr>
              <w:t xml:space="preserve">recovery </w:t>
            </w:r>
            <w:r w:rsidRPr="00F93239">
              <w:rPr>
                <w:rFonts w:ascii="Arial" w:hAnsi="Arial" w:cs="Arial"/>
              </w:rPr>
              <w:t>skills</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Up to date clinical knowledge</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Awareness of customer care</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Awareness of current nursing developments appropriate to area</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Reflective practice</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Possession of a current Professional Portfolio</w:t>
            </w:r>
          </w:p>
          <w:p w:rsidR="00F93239" w:rsidRPr="00B65785" w:rsidRDefault="00F93239" w:rsidP="00B64C0B">
            <w:pPr>
              <w:jc w:val="both"/>
              <w:rPr>
                <w:rFonts w:ascii="Arial" w:hAnsi="Arial" w:cs="Arial"/>
              </w:rPr>
            </w:pPr>
          </w:p>
        </w:tc>
        <w:tc>
          <w:tcPr>
            <w:tcW w:w="2613" w:type="dxa"/>
          </w:tcPr>
          <w:p w:rsidR="00F93239" w:rsidRDefault="00F93239" w:rsidP="00F93239">
            <w:pPr>
              <w:pStyle w:val="ListParagraph"/>
              <w:numPr>
                <w:ilvl w:val="0"/>
                <w:numId w:val="11"/>
              </w:numPr>
              <w:jc w:val="both"/>
              <w:rPr>
                <w:rFonts w:ascii="Arial" w:hAnsi="Arial" w:cs="Arial"/>
              </w:rPr>
            </w:pPr>
            <w:r>
              <w:rPr>
                <w:rFonts w:ascii="Arial" w:hAnsi="Arial" w:cs="Arial"/>
              </w:rPr>
              <w:t>Mentoring</w:t>
            </w:r>
          </w:p>
          <w:p w:rsidR="00C62909" w:rsidRPr="009E1A52" w:rsidRDefault="00C62909" w:rsidP="00F93239">
            <w:pPr>
              <w:pStyle w:val="ListParagraph"/>
              <w:numPr>
                <w:ilvl w:val="0"/>
                <w:numId w:val="11"/>
              </w:numPr>
              <w:jc w:val="both"/>
              <w:rPr>
                <w:rFonts w:ascii="Arial" w:hAnsi="Arial" w:cs="Arial"/>
              </w:rPr>
            </w:pPr>
            <w:r>
              <w:rPr>
                <w:rFonts w:ascii="Arial" w:hAnsi="Arial" w:cs="Arial"/>
              </w:rPr>
              <w:t>HDU or ITU</w:t>
            </w:r>
          </w:p>
          <w:p w:rsidR="00F93239" w:rsidRPr="009E1A52" w:rsidRDefault="00F93239" w:rsidP="003C02B9">
            <w:pPr>
              <w:ind w:left="360"/>
              <w:jc w:val="both"/>
              <w:rPr>
                <w:rFonts w:ascii="Arial" w:hAnsi="Arial" w:cs="Arial"/>
              </w:rPr>
            </w:pPr>
          </w:p>
        </w:tc>
      </w:tr>
      <w:tr w:rsidR="00F93239" w:rsidRPr="00B65785" w:rsidTr="00B64C0B">
        <w:tc>
          <w:tcPr>
            <w:tcW w:w="2235" w:type="dxa"/>
          </w:tcPr>
          <w:p w:rsidR="00F93239" w:rsidRPr="00B65785" w:rsidRDefault="00F93239" w:rsidP="00B64C0B">
            <w:pPr>
              <w:jc w:val="both"/>
              <w:rPr>
                <w:rFonts w:ascii="Arial" w:hAnsi="Arial" w:cs="Arial"/>
              </w:rPr>
            </w:pPr>
            <w:r>
              <w:rPr>
                <w:rFonts w:ascii="Arial" w:hAnsi="Arial" w:cs="Arial"/>
              </w:rPr>
              <w:t>Knowledge</w:t>
            </w:r>
          </w:p>
        </w:tc>
        <w:tc>
          <w:tcPr>
            <w:tcW w:w="4394" w:type="dxa"/>
          </w:tcPr>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Current programmes of care</w:t>
            </w:r>
          </w:p>
          <w:p w:rsidR="00F93239" w:rsidRDefault="00F93239" w:rsidP="00F93239">
            <w:pPr>
              <w:pStyle w:val="ListParagraph"/>
              <w:numPr>
                <w:ilvl w:val="0"/>
                <w:numId w:val="8"/>
              </w:numPr>
              <w:spacing w:line="240" w:lineRule="exact"/>
              <w:rPr>
                <w:rFonts w:ascii="Arial" w:hAnsi="Arial" w:cs="Arial"/>
              </w:rPr>
            </w:pPr>
            <w:r w:rsidRPr="00F93239">
              <w:rPr>
                <w:rFonts w:ascii="Arial" w:hAnsi="Arial" w:cs="Arial"/>
              </w:rPr>
              <w:t>Clinical governance frameworks</w:t>
            </w:r>
          </w:p>
          <w:p w:rsidR="00BB6C98" w:rsidRPr="00F93239" w:rsidRDefault="00BB6C98" w:rsidP="00F93239">
            <w:pPr>
              <w:pStyle w:val="ListParagraph"/>
              <w:numPr>
                <w:ilvl w:val="0"/>
                <w:numId w:val="8"/>
              </w:numPr>
              <w:spacing w:line="240" w:lineRule="exact"/>
              <w:rPr>
                <w:rFonts w:ascii="Arial" w:hAnsi="Arial" w:cs="Arial"/>
              </w:rPr>
            </w:pPr>
            <w:r w:rsidRPr="009E1A52">
              <w:rPr>
                <w:rFonts w:ascii="Arial" w:hAnsi="Arial" w:cs="Arial"/>
              </w:rPr>
              <w:t>Basic computer skills</w:t>
            </w:r>
          </w:p>
        </w:tc>
        <w:tc>
          <w:tcPr>
            <w:tcW w:w="2613" w:type="dxa"/>
          </w:tcPr>
          <w:p w:rsidR="00F93239" w:rsidRPr="00BB6C98" w:rsidRDefault="00F93239" w:rsidP="00F93239">
            <w:pPr>
              <w:pStyle w:val="ListParagraph"/>
              <w:numPr>
                <w:ilvl w:val="0"/>
                <w:numId w:val="12"/>
              </w:numPr>
              <w:rPr>
                <w:rFonts w:ascii="Arial" w:hAnsi="Arial" w:cs="Arial"/>
              </w:rPr>
            </w:pPr>
            <w:r w:rsidRPr="009E1A52">
              <w:rPr>
                <w:rFonts w:ascii="Arial" w:hAnsi="Arial" w:cs="Arial"/>
                <w:color w:val="000000"/>
              </w:rPr>
              <w:t>Conversant with current professional issues and relevant research</w:t>
            </w:r>
          </w:p>
          <w:p w:rsidR="00BB6C98" w:rsidRPr="009E1A52" w:rsidRDefault="00BB6C98" w:rsidP="00BB6C98">
            <w:pPr>
              <w:pStyle w:val="ListParagraph"/>
              <w:rPr>
                <w:rFonts w:ascii="Arial" w:hAnsi="Arial" w:cs="Arial"/>
              </w:rPr>
            </w:pPr>
          </w:p>
        </w:tc>
      </w:tr>
      <w:tr w:rsidR="00F93239" w:rsidRPr="00B65785" w:rsidTr="00B64C0B">
        <w:tc>
          <w:tcPr>
            <w:tcW w:w="2235" w:type="dxa"/>
          </w:tcPr>
          <w:p w:rsidR="00F93239" w:rsidRPr="00B65785" w:rsidRDefault="00F93239" w:rsidP="00B64C0B">
            <w:pPr>
              <w:jc w:val="both"/>
              <w:rPr>
                <w:rFonts w:ascii="Arial" w:hAnsi="Arial" w:cs="Arial"/>
              </w:rPr>
            </w:pPr>
            <w:r w:rsidRPr="00B65785">
              <w:rPr>
                <w:rFonts w:ascii="Arial" w:hAnsi="Arial" w:cs="Arial"/>
              </w:rPr>
              <w:t>Skills and aptitude</w:t>
            </w:r>
          </w:p>
          <w:p w:rsidR="00F93239" w:rsidRPr="00B65785" w:rsidRDefault="00F93239" w:rsidP="00B64C0B">
            <w:pPr>
              <w:jc w:val="both"/>
              <w:rPr>
                <w:rFonts w:ascii="Arial" w:hAnsi="Arial" w:cs="Arial"/>
              </w:rPr>
            </w:pPr>
          </w:p>
          <w:p w:rsidR="00F93239" w:rsidRPr="00B65785" w:rsidRDefault="00F93239" w:rsidP="00B64C0B">
            <w:pPr>
              <w:jc w:val="both"/>
              <w:rPr>
                <w:rFonts w:ascii="Arial" w:hAnsi="Arial" w:cs="Arial"/>
              </w:rPr>
            </w:pPr>
          </w:p>
        </w:tc>
        <w:tc>
          <w:tcPr>
            <w:tcW w:w="4394" w:type="dxa"/>
          </w:tcPr>
          <w:p w:rsidR="00F93239" w:rsidRPr="00F93239" w:rsidRDefault="00F93239" w:rsidP="00083E50">
            <w:pPr>
              <w:pStyle w:val="ListParagraph"/>
              <w:numPr>
                <w:ilvl w:val="0"/>
                <w:numId w:val="8"/>
              </w:numPr>
              <w:spacing w:line="240" w:lineRule="exact"/>
              <w:rPr>
                <w:rFonts w:ascii="Arial" w:hAnsi="Arial" w:cs="Arial"/>
              </w:rPr>
            </w:pPr>
            <w:r w:rsidRPr="00F93239">
              <w:rPr>
                <w:rFonts w:ascii="Arial" w:hAnsi="Arial" w:cs="Arial"/>
              </w:rPr>
              <w:t xml:space="preserve">Interpersonal </w:t>
            </w:r>
          </w:p>
          <w:p w:rsidR="00083E50" w:rsidRDefault="00083E50" w:rsidP="00083E50">
            <w:pPr>
              <w:pStyle w:val="ListParagraph"/>
              <w:numPr>
                <w:ilvl w:val="0"/>
                <w:numId w:val="8"/>
              </w:numPr>
              <w:autoSpaceDE w:val="0"/>
              <w:autoSpaceDN w:val="0"/>
              <w:adjustRightInd w:val="0"/>
              <w:rPr>
                <w:rFonts w:ascii="Arial" w:hAnsi="Arial" w:cs="Arial"/>
              </w:rPr>
            </w:pPr>
            <w:r>
              <w:rPr>
                <w:rFonts w:ascii="Arial" w:hAnsi="Arial" w:cs="Arial"/>
              </w:rPr>
              <w:t>Exceptional communication skills (written and verbal), with the ability to demonstrate fluency, clarity and effectiveness at all levels.</w:t>
            </w:r>
          </w:p>
          <w:p w:rsidR="00083E50" w:rsidRDefault="00083E50" w:rsidP="00083E50">
            <w:pPr>
              <w:pStyle w:val="ListParagraph"/>
              <w:numPr>
                <w:ilvl w:val="0"/>
                <w:numId w:val="8"/>
              </w:numPr>
              <w:autoSpaceDE w:val="0"/>
              <w:autoSpaceDN w:val="0"/>
              <w:adjustRightInd w:val="0"/>
              <w:rPr>
                <w:rFonts w:ascii="Arial" w:hAnsi="Arial" w:cs="Arial"/>
              </w:rPr>
            </w:pPr>
            <w:r>
              <w:rPr>
                <w:rFonts w:ascii="Arial" w:hAnsi="Arial" w:cs="Arial"/>
              </w:rPr>
              <w:t>Attention to detail</w:t>
            </w:r>
          </w:p>
          <w:p w:rsidR="00083E50" w:rsidRDefault="00083E50" w:rsidP="00083E50">
            <w:pPr>
              <w:pStyle w:val="ListParagraph"/>
              <w:numPr>
                <w:ilvl w:val="0"/>
                <w:numId w:val="8"/>
              </w:numPr>
              <w:autoSpaceDE w:val="0"/>
              <w:autoSpaceDN w:val="0"/>
              <w:adjustRightInd w:val="0"/>
              <w:rPr>
                <w:rFonts w:ascii="Arial" w:hAnsi="Arial" w:cs="Arial"/>
              </w:rPr>
            </w:pPr>
            <w:r>
              <w:rPr>
                <w:rFonts w:ascii="Arial" w:hAnsi="Arial" w:cs="Arial"/>
              </w:rPr>
              <w:t>Numerate</w:t>
            </w:r>
          </w:p>
          <w:p w:rsidR="00F93239" w:rsidRDefault="00083E50" w:rsidP="00083E50">
            <w:pPr>
              <w:pStyle w:val="ListParagraph"/>
              <w:numPr>
                <w:ilvl w:val="0"/>
                <w:numId w:val="8"/>
              </w:numPr>
              <w:rPr>
                <w:rFonts w:ascii="Arial" w:hAnsi="Arial" w:cs="Arial"/>
              </w:rPr>
            </w:pPr>
            <w:r>
              <w:rPr>
                <w:rFonts w:ascii="Arial" w:hAnsi="Arial" w:cs="Arial"/>
              </w:rPr>
              <w:t>Organisational skills</w:t>
            </w:r>
          </w:p>
          <w:p w:rsidR="00BB6C98" w:rsidRPr="00F93239" w:rsidRDefault="00BB6C98" w:rsidP="00BB6C98">
            <w:pPr>
              <w:pStyle w:val="ListParagraph"/>
              <w:rPr>
                <w:rFonts w:ascii="Arial" w:hAnsi="Arial" w:cs="Arial"/>
              </w:rPr>
            </w:pPr>
          </w:p>
        </w:tc>
        <w:tc>
          <w:tcPr>
            <w:tcW w:w="2613" w:type="dxa"/>
          </w:tcPr>
          <w:p w:rsidR="00F93239" w:rsidRPr="00F93239" w:rsidRDefault="00F93239" w:rsidP="00F93239">
            <w:pPr>
              <w:ind w:left="360"/>
              <w:rPr>
                <w:rFonts w:ascii="Arial" w:hAnsi="Arial" w:cs="Arial"/>
              </w:rPr>
            </w:pPr>
          </w:p>
        </w:tc>
      </w:tr>
      <w:tr w:rsidR="00F93239" w:rsidRPr="00B65785" w:rsidTr="00B64C0B">
        <w:tc>
          <w:tcPr>
            <w:tcW w:w="2235" w:type="dxa"/>
          </w:tcPr>
          <w:p w:rsidR="00F93239" w:rsidRDefault="00F93239" w:rsidP="00B64C0B">
            <w:pPr>
              <w:jc w:val="both"/>
              <w:rPr>
                <w:rFonts w:ascii="Arial" w:hAnsi="Arial" w:cs="Arial"/>
              </w:rPr>
            </w:pPr>
            <w:r>
              <w:rPr>
                <w:rFonts w:ascii="Arial" w:hAnsi="Arial" w:cs="Arial"/>
              </w:rPr>
              <w:t>Personal circumstances</w:t>
            </w:r>
          </w:p>
          <w:p w:rsidR="00F93239" w:rsidRPr="00B65785" w:rsidRDefault="00F93239" w:rsidP="00B64C0B">
            <w:pPr>
              <w:jc w:val="both"/>
              <w:rPr>
                <w:rFonts w:ascii="Arial" w:hAnsi="Arial" w:cs="Arial"/>
              </w:rPr>
            </w:pPr>
          </w:p>
          <w:p w:rsidR="00F93239" w:rsidRPr="00B65785" w:rsidRDefault="00F93239" w:rsidP="00B64C0B">
            <w:pPr>
              <w:jc w:val="both"/>
              <w:rPr>
                <w:rFonts w:ascii="Arial" w:hAnsi="Arial" w:cs="Arial"/>
              </w:rPr>
            </w:pPr>
          </w:p>
          <w:p w:rsidR="00F93239" w:rsidRPr="00B65785" w:rsidRDefault="00F93239" w:rsidP="00B64C0B">
            <w:pPr>
              <w:jc w:val="both"/>
              <w:rPr>
                <w:rFonts w:ascii="Arial" w:hAnsi="Arial" w:cs="Arial"/>
              </w:rPr>
            </w:pPr>
          </w:p>
        </w:tc>
        <w:tc>
          <w:tcPr>
            <w:tcW w:w="4394" w:type="dxa"/>
          </w:tcPr>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Adaptable</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Able to work as part of a Team</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Able to work on own initiative and be self-motivated</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Able to work under pressure</w:t>
            </w:r>
          </w:p>
          <w:p w:rsidR="00F93239" w:rsidRPr="00F93239" w:rsidRDefault="00F93239" w:rsidP="00F93239">
            <w:pPr>
              <w:pStyle w:val="ListParagraph"/>
              <w:numPr>
                <w:ilvl w:val="0"/>
                <w:numId w:val="8"/>
              </w:numPr>
              <w:spacing w:line="240" w:lineRule="exact"/>
              <w:rPr>
                <w:rFonts w:ascii="Arial" w:hAnsi="Arial" w:cs="Arial"/>
              </w:rPr>
            </w:pPr>
            <w:r w:rsidRPr="00F93239">
              <w:rPr>
                <w:rFonts w:ascii="Arial" w:hAnsi="Arial" w:cs="Arial"/>
              </w:rPr>
              <w:t>Willingness to undertake further education</w:t>
            </w:r>
          </w:p>
          <w:p w:rsidR="00F93239" w:rsidRDefault="00F93239" w:rsidP="00F93239">
            <w:pPr>
              <w:pStyle w:val="ListParagraph"/>
              <w:numPr>
                <w:ilvl w:val="0"/>
                <w:numId w:val="8"/>
              </w:numPr>
              <w:jc w:val="both"/>
              <w:rPr>
                <w:rFonts w:ascii="Arial" w:hAnsi="Arial" w:cs="Arial"/>
              </w:rPr>
            </w:pPr>
            <w:r w:rsidRPr="00F93239">
              <w:rPr>
                <w:rFonts w:ascii="Arial" w:hAnsi="Arial" w:cs="Arial"/>
              </w:rPr>
              <w:t xml:space="preserve">Able to work shifts including </w:t>
            </w:r>
            <w:proofErr w:type="spellStart"/>
            <w:r w:rsidRPr="00F93239">
              <w:rPr>
                <w:rFonts w:ascii="Arial" w:hAnsi="Arial" w:cs="Arial"/>
              </w:rPr>
              <w:t>lates</w:t>
            </w:r>
            <w:proofErr w:type="spellEnd"/>
            <w:r w:rsidRPr="00F93239">
              <w:rPr>
                <w:rFonts w:ascii="Arial" w:hAnsi="Arial" w:cs="Arial"/>
              </w:rPr>
              <w:t xml:space="preserve"> and weekends.</w:t>
            </w:r>
          </w:p>
          <w:p w:rsidR="00BB6C98" w:rsidRPr="00F93239" w:rsidRDefault="00BB6C98" w:rsidP="00BB6C98">
            <w:pPr>
              <w:pStyle w:val="ListParagraph"/>
              <w:jc w:val="both"/>
              <w:rPr>
                <w:rFonts w:ascii="Arial" w:hAnsi="Arial" w:cs="Arial"/>
              </w:rPr>
            </w:pPr>
          </w:p>
        </w:tc>
        <w:tc>
          <w:tcPr>
            <w:tcW w:w="2613" w:type="dxa"/>
          </w:tcPr>
          <w:p w:rsidR="00F93239" w:rsidRPr="00F93239" w:rsidRDefault="00F93239" w:rsidP="00F93239">
            <w:pPr>
              <w:pStyle w:val="ListParagraph"/>
              <w:numPr>
                <w:ilvl w:val="0"/>
                <w:numId w:val="8"/>
              </w:numPr>
              <w:rPr>
                <w:rFonts w:ascii="Arial" w:hAnsi="Arial" w:cs="Arial"/>
              </w:rPr>
            </w:pPr>
            <w:r w:rsidRPr="00F93239">
              <w:rPr>
                <w:rFonts w:ascii="Arial" w:hAnsi="Arial" w:cs="Arial"/>
              </w:rPr>
              <w:t>Interest in teaching/ability to teach</w:t>
            </w:r>
          </w:p>
        </w:tc>
      </w:tr>
    </w:tbl>
    <w:p w:rsidR="00B64C0B" w:rsidRPr="00B64C0B" w:rsidRDefault="00B64C0B" w:rsidP="00B64C0B">
      <w:pPr>
        <w:jc w:val="both"/>
        <w:rPr>
          <w:rFonts w:ascii="Arial" w:hAnsi="Arial" w:cs="Arial"/>
          <w:sz w:val="24"/>
        </w:rPr>
      </w:pPr>
    </w:p>
    <w:sectPr w:rsidR="00B64C0B" w:rsidRPr="00B64C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B6" w:rsidRDefault="003A30B6" w:rsidP="001E1398">
      <w:pPr>
        <w:spacing w:after="0" w:line="240" w:lineRule="auto"/>
      </w:pPr>
      <w:r>
        <w:separator/>
      </w:r>
    </w:p>
  </w:endnote>
  <w:endnote w:type="continuationSeparator" w:id="0">
    <w:p w:rsidR="003A30B6" w:rsidRDefault="003A30B6"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9" w:rsidRDefault="00B3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B37639">
      <w:rPr>
        <w:rFonts w:ascii="Arial" w:hAnsi="Arial" w:cs="Arial"/>
        <w:noProof/>
        <w:color w:val="595959"/>
        <w:sz w:val="20"/>
        <w:szCs w:val="20"/>
      </w:rPr>
      <w:t>23/12/2021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B37639">
      <w:rPr>
        <w:rFonts w:ascii="Arial" w:hAnsi="Arial" w:cs="Arial"/>
        <w:noProof/>
        <w:color w:val="595959"/>
        <w:sz w:val="20"/>
        <w:szCs w:val="20"/>
      </w:rPr>
      <w:t>10:52:01</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B37639">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F93239">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9" w:rsidRDefault="00B37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B6" w:rsidRDefault="003A30B6" w:rsidP="001E1398">
      <w:pPr>
        <w:spacing w:after="0" w:line="240" w:lineRule="auto"/>
      </w:pPr>
      <w:r>
        <w:separator/>
      </w:r>
    </w:p>
  </w:footnote>
  <w:footnote w:type="continuationSeparator" w:id="0">
    <w:p w:rsidR="003A30B6" w:rsidRDefault="003A30B6" w:rsidP="001E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9" w:rsidRDefault="00B37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9" w:rsidRDefault="00B37639" w:rsidP="00B37639">
    <w:pPr>
      <w:pStyle w:val="Header"/>
      <w:rPr>
        <w:rFonts w:ascii="Arial" w:hAnsi="Arial" w:cs="Arial"/>
        <w:sz w:val="20"/>
        <w:szCs w:val="20"/>
      </w:rPr>
    </w:pPr>
    <w:r>
      <w:rPr>
        <w:rFonts w:ascii="Arial" w:hAnsi="Arial" w:cs="Arial"/>
        <w:sz w:val="20"/>
        <w:szCs w:val="20"/>
      </w:rPr>
      <w:t>Issue December 2021</w:t>
    </w:r>
  </w:p>
  <w:p w:rsidR="00B37639" w:rsidRDefault="00B37639" w:rsidP="00B37639">
    <w:pPr>
      <w:pStyle w:val="Header"/>
      <w:rPr>
        <w:rFonts w:ascii="Arial" w:hAnsi="Arial" w:cs="Arial"/>
        <w:sz w:val="20"/>
        <w:szCs w:val="20"/>
      </w:rPr>
    </w:pPr>
    <w:r>
      <w:rPr>
        <w:rFonts w:ascii="Arial" w:hAnsi="Arial" w:cs="Arial"/>
        <w:sz w:val="20"/>
        <w:szCs w:val="20"/>
      </w:rPr>
      <w:t>Review December 2024</w:t>
    </w:r>
  </w:p>
  <w:p w:rsidR="001E1398" w:rsidRDefault="001E139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39" w:rsidRDefault="00B37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612"/>
    <w:multiLevelType w:val="hybridMultilevel"/>
    <w:tmpl w:val="9F48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B2EC8"/>
    <w:multiLevelType w:val="hybridMultilevel"/>
    <w:tmpl w:val="E9F2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F6332"/>
    <w:multiLevelType w:val="hybridMultilevel"/>
    <w:tmpl w:val="8E7E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045AC0"/>
    <w:multiLevelType w:val="hybridMultilevel"/>
    <w:tmpl w:val="9BA0F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94B82"/>
    <w:multiLevelType w:val="hybridMultilevel"/>
    <w:tmpl w:val="102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A94033"/>
    <w:multiLevelType w:val="hybridMultilevel"/>
    <w:tmpl w:val="3CB6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520847"/>
    <w:multiLevelType w:val="hybridMultilevel"/>
    <w:tmpl w:val="3FAE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CD28C5"/>
    <w:multiLevelType w:val="hybridMultilevel"/>
    <w:tmpl w:val="9620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2330C1"/>
    <w:multiLevelType w:val="hybridMultilevel"/>
    <w:tmpl w:val="440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1"/>
  </w:num>
  <w:num w:numId="5">
    <w:abstractNumId w:val="8"/>
  </w:num>
  <w:num w:numId="6">
    <w:abstractNumId w:val="1"/>
  </w:num>
  <w:num w:numId="7">
    <w:abstractNumId w:val="6"/>
  </w:num>
  <w:num w:numId="8">
    <w:abstractNumId w:val="2"/>
  </w:num>
  <w:num w:numId="9">
    <w:abstractNumId w:val="10"/>
  </w:num>
  <w:num w:numId="10">
    <w:abstractNumId w:val="0"/>
  </w:num>
  <w:num w:numId="11">
    <w:abstractNumId w:val="4"/>
  </w:num>
  <w:num w:numId="12">
    <w:abstractNumId w:val="7"/>
  </w:num>
  <w:num w:numId="13">
    <w:abstractNumId w:val="5"/>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72CA8"/>
    <w:rsid w:val="00083E50"/>
    <w:rsid w:val="00087412"/>
    <w:rsid w:val="000E0CCE"/>
    <w:rsid w:val="001D6FC6"/>
    <w:rsid w:val="001E1398"/>
    <w:rsid w:val="00246518"/>
    <w:rsid w:val="002B4395"/>
    <w:rsid w:val="002F2D0F"/>
    <w:rsid w:val="002F6938"/>
    <w:rsid w:val="00333B2B"/>
    <w:rsid w:val="00353AAD"/>
    <w:rsid w:val="003A30B6"/>
    <w:rsid w:val="003A6223"/>
    <w:rsid w:val="003B2DF7"/>
    <w:rsid w:val="00542BF4"/>
    <w:rsid w:val="00576058"/>
    <w:rsid w:val="00592D6F"/>
    <w:rsid w:val="005B7553"/>
    <w:rsid w:val="005C2081"/>
    <w:rsid w:val="00653D4F"/>
    <w:rsid w:val="00697650"/>
    <w:rsid w:val="006D0ED2"/>
    <w:rsid w:val="007077AB"/>
    <w:rsid w:val="007B1567"/>
    <w:rsid w:val="007B279F"/>
    <w:rsid w:val="00872287"/>
    <w:rsid w:val="008838B0"/>
    <w:rsid w:val="008E2EE8"/>
    <w:rsid w:val="00943ED5"/>
    <w:rsid w:val="00985319"/>
    <w:rsid w:val="009932E7"/>
    <w:rsid w:val="00A02BF7"/>
    <w:rsid w:val="00A704C7"/>
    <w:rsid w:val="00A87EA8"/>
    <w:rsid w:val="00AA0C18"/>
    <w:rsid w:val="00B37639"/>
    <w:rsid w:val="00B600EE"/>
    <w:rsid w:val="00B64C0B"/>
    <w:rsid w:val="00B65785"/>
    <w:rsid w:val="00B9042A"/>
    <w:rsid w:val="00BB6C98"/>
    <w:rsid w:val="00C02BBF"/>
    <w:rsid w:val="00C519EA"/>
    <w:rsid w:val="00C62909"/>
    <w:rsid w:val="00C94DA9"/>
    <w:rsid w:val="00CD25D6"/>
    <w:rsid w:val="00D323D8"/>
    <w:rsid w:val="00D52DFB"/>
    <w:rsid w:val="00D65B6E"/>
    <w:rsid w:val="00D95D1E"/>
    <w:rsid w:val="00DA4E7D"/>
    <w:rsid w:val="00DC29DC"/>
    <w:rsid w:val="00EA4A9B"/>
    <w:rsid w:val="00F61F45"/>
    <w:rsid w:val="00F81E37"/>
    <w:rsid w:val="00F93239"/>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959335568">
      <w:bodyDiv w:val="1"/>
      <w:marLeft w:val="0"/>
      <w:marRight w:val="0"/>
      <w:marTop w:val="0"/>
      <w:marBottom w:val="0"/>
      <w:divBdr>
        <w:top w:val="none" w:sz="0" w:space="0" w:color="auto"/>
        <w:left w:val="none" w:sz="0" w:space="0" w:color="auto"/>
        <w:bottom w:val="none" w:sz="0" w:space="0" w:color="auto"/>
        <w:right w:val="none" w:sz="0" w:space="0" w:color="auto"/>
      </w:divBdr>
    </w:div>
    <w:div w:id="21347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DD6-AA29-49C6-B646-70E491FF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Clement Olusoji</cp:lastModifiedBy>
  <cp:revision>5</cp:revision>
  <cp:lastPrinted>2014-07-17T12:33:00Z</cp:lastPrinted>
  <dcterms:created xsi:type="dcterms:W3CDTF">2019-02-27T10:15:00Z</dcterms:created>
  <dcterms:modified xsi:type="dcterms:W3CDTF">2021-12-23T10:52:00Z</dcterms:modified>
</cp:coreProperties>
</file>