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rPr>
      </w:pPr>
      <w:r>
        <w:rPr>
          <w:rFonts w:ascii="Arial" w:hAnsi="Arial"/>
          <w:rtl w:val="0"/>
          <w:lang w:val="de-DE"/>
        </w:rPr>
        <w:t>NEW VICTORIA HOSPITAL</w:t>
      </w:r>
    </w:p>
    <w:p>
      <w:pPr>
        <w:pStyle w:val="Body"/>
        <w:jc w:val="center"/>
        <w:rPr>
          <w:b w:val="1"/>
          <w:bCs w:val="1"/>
        </w:rPr>
      </w:pPr>
      <w:r>
        <w:rPr>
          <w:rFonts w:ascii="Arial" w:hAnsi="Arial"/>
          <w:b w:val="1"/>
          <w:bCs w:val="1"/>
          <w:rtl w:val="0"/>
          <w:lang w:val="en-US"/>
        </w:rPr>
        <w:t>JOB DESCRIPTION</w:t>
      </w:r>
    </w:p>
    <w:tbl>
      <w:tblPr>
        <w:tblW w:w="924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7f7f"/>
            <w:tcMar>
              <w:top w:type="dxa" w:w="80"/>
              <w:left w:type="dxa" w:w="440"/>
              <w:bottom w:type="dxa" w:w="80"/>
              <w:right w:type="dxa" w:w="80"/>
            </w:tcMar>
            <w:vAlign w:val="top"/>
          </w:tcPr>
          <w:p>
            <w:pPr>
              <w:pStyle w:val="Body"/>
              <w:ind w:left="360" w:firstLine="0"/>
              <w:jc w:val="both"/>
            </w:pPr>
            <w:r>
              <w:rPr>
                <w:rFonts w:ascii="Arial" w:hAnsi="Arial"/>
                <w:b w:val="1"/>
                <w:bCs w:val="1"/>
                <w:outline w:val="0"/>
                <w:color w:val="ffffff"/>
                <w:u w:color="ffffff"/>
                <w:shd w:val="nil" w:color="auto" w:fill="auto"/>
                <w:rtl w:val="0"/>
                <w:lang w:val="en-US"/>
                <w14:textFill>
                  <w14:solidFill>
                    <w14:srgbClr w14:val="FFFFFF"/>
                  </w14:solidFill>
                </w14:textFill>
              </w:rPr>
              <w:t>POSITION INFORMATION</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1"/>
              </w:numPr>
              <w:spacing w:after="0" w:line="240" w:lineRule="auto"/>
              <w:jc w:val="both"/>
              <w:rPr>
                <w:rFonts w:ascii="Arial" w:hAnsi="Arial"/>
                <w:b w:val="1"/>
                <w:bCs w:val="1"/>
                <w:lang w:val="en-US"/>
              </w:rPr>
            </w:pPr>
            <w:r>
              <w:rPr>
                <w:rFonts w:ascii="Arial" w:hAnsi="Arial"/>
                <w:b w:val="1"/>
                <w:bCs w:val="1"/>
                <w:shd w:val="nil" w:color="auto" w:fill="auto"/>
                <w:rtl w:val="0"/>
                <w:lang w:val="en-US"/>
              </w:rPr>
              <w:t>Job Details</w:t>
            </w:r>
          </w:p>
        </w:tc>
      </w:tr>
      <w:tr>
        <w:tblPrEx>
          <w:shd w:val="clear" w:color="auto" w:fill="ced7e7"/>
        </w:tblPrEx>
        <w:trPr>
          <w:trHeight w:val="168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lang w:val="en-US"/>
              </w:rPr>
            </w:pPr>
          </w:p>
          <w:p>
            <w:pPr>
              <w:pStyle w:val="Body"/>
              <w:tabs>
                <w:tab w:val="left" w:pos="1800"/>
              </w:tabs>
              <w:bidi w:val="0"/>
              <w:spacing w:after="0" w:line="240" w:lineRule="auto"/>
              <w:ind w:left="1440" w:right="0" w:hanging="1440"/>
              <w:jc w:val="left"/>
              <w:rPr>
                <w:rFonts w:ascii="Arial" w:cs="Arial" w:hAnsi="Arial" w:eastAsia="Arial"/>
                <w:b w:val="1"/>
                <w:bCs w:val="1"/>
                <w:shd w:val="nil" w:color="auto" w:fill="auto"/>
                <w:rtl w:val="0"/>
              </w:rPr>
            </w:pPr>
            <w:r>
              <w:rPr>
                <w:rFonts w:ascii="Arial" w:hAnsi="Arial"/>
                <w:b w:val="0"/>
                <w:bCs w:val="0"/>
                <w:shd w:val="nil" w:color="auto" w:fill="auto"/>
                <w:rtl w:val="0"/>
                <w:lang w:val="en-US"/>
              </w:rPr>
              <w:t xml:space="preserve">Post/Title: </w:t>
            </w:r>
            <w:r>
              <w:rPr>
                <w:rFonts w:ascii="Arial" w:hAnsi="Arial"/>
                <w:b w:val="1"/>
                <w:bCs w:val="1"/>
                <w:shd w:val="nil" w:color="auto" w:fill="auto"/>
                <w:rtl w:val="0"/>
                <w:lang w:val="en-US"/>
              </w:rPr>
              <w:t>Theatre Practitioner - Scrub - Theatre Department</w:t>
            </w:r>
          </w:p>
          <w:p>
            <w:pPr>
              <w:pStyle w:val="Body"/>
              <w:tabs>
                <w:tab w:val="left" w:pos="1800"/>
              </w:tabs>
              <w:spacing w:after="0" w:line="240" w:lineRule="auto"/>
              <w:ind w:left="1440" w:hanging="1440"/>
              <w:rPr>
                <w:rFonts w:ascii="Arial" w:cs="Arial" w:hAnsi="Arial" w:eastAsia="Arial"/>
                <w:b w:val="1"/>
                <w:bCs w:val="1"/>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 xml:space="preserve">Responsible To: </w:t>
            </w:r>
            <w:r>
              <w:rPr>
                <w:rFonts w:ascii="Arial" w:hAnsi="Arial"/>
                <w:b w:val="1"/>
                <w:bCs w:val="1"/>
                <w:shd w:val="nil" w:color="auto" w:fill="auto"/>
                <w:rtl w:val="0"/>
                <w:lang w:val="en-US"/>
              </w:rPr>
              <w:t>Theatre Manager</w:t>
            </w:r>
          </w:p>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tl w:val="0"/>
              </w:rPr>
            </w:pPr>
            <w:r>
              <w:rPr>
                <w:rFonts w:ascii="Arial" w:hAnsi="Arial"/>
                <w:shd w:val="nil" w:color="auto" w:fill="auto"/>
                <w:rtl w:val="0"/>
                <w:lang w:val="en-US"/>
              </w:rPr>
              <w:t xml:space="preserve">Accountable To: </w:t>
            </w:r>
            <w:r>
              <w:rPr>
                <w:rFonts w:ascii="Arial" w:hAnsi="Arial"/>
                <w:b w:val="1"/>
                <w:bCs w:val="1"/>
                <w:shd w:val="nil" w:color="auto" w:fill="auto"/>
                <w:rtl w:val="0"/>
                <w:lang w:val="en-US"/>
              </w:rPr>
              <w:t>Director of Clinical Services</w:t>
            </w:r>
            <w:r>
              <w:rPr>
                <w:rFonts w:ascii="Arial" w:cs="Arial" w:hAnsi="Arial" w:eastAsia="Arial"/>
                <w:shd w:val="nil" w:color="auto" w:fill="auto"/>
              </w:rPr>
            </w:r>
          </w:p>
        </w:tc>
      </w:tr>
      <w:tr>
        <w:tblPrEx>
          <w:shd w:val="clear" w:color="auto" w:fill="ced7e7"/>
        </w:tblPrEx>
        <w:trPr>
          <w:trHeight w:val="48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3"/>
              </w:numPr>
              <w:spacing w:after="0" w:line="240" w:lineRule="auto"/>
              <w:jc w:val="both"/>
              <w:rPr>
                <w:rFonts w:ascii="Arial" w:hAnsi="Arial"/>
                <w:b w:val="1"/>
                <w:bCs w:val="1"/>
                <w:lang w:val="en-US"/>
              </w:rPr>
            </w:pPr>
            <w:r>
              <w:rPr>
                <w:rFonts w:ascii="Arial" w:hAnsi="Arial"/>
                <w:b w:val="1"/>
                <w:bCs w:val="1"/>
                <w:shd w:val="nil" w:color="auto" w:fill="auto"/>
                <w:rtl w:val="0"/>
                <w:lang w:val="en-US"/>
              </w:rPr>
              <w:t>Job Summary</w:t>
            </w:r>
          </w:p>
          <w:p>
            <w:pPr>
              <w:pStyle w:val="Body"/>
              <w:tabs>
                <w:tab w:val="left" w:pos="426"/>
              </w:tabs>
              <w:bidi w:val="0"/>
              <w:spacing w:after="0" w:line="240" w:lineRule="auto"/>
              <w:ind w:left="0" w:right="0" w:firstLine="0"/>
              <w:jc w:val="both"/>
              <w:rPr>
                <w:rtl w:val="0"/>
              </w:rPr>
            </w:pPr>
            <w:r>
              <w:rPr>
                <w:rFonts w:ascii="Arial" w:hAnsi="Arial"/>
                <w:shd w:val="nil" w:color="auto" w:fill="auto"/>
                <w:rtl w:val="0"/>
                <w:lang w:val="en-US"/>
              </w:rPr>
              <w:t xml:space="preserve">      (A brief description of the main purpose of the post)</w:t>
            </w:r>
          </w:p>
        </w:tc>
      </w:tr>
      <w:tr>
        <w:tblPrEx>
          <w:shd w:val="clear" w:color="auto" w:fill="ced7e7"/>
        </w:tblPrEx>
        <w:trPr>
          <w:trHeight w:val="96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uto"/>
              <w:ind w:left="0" w:right="0" w:firstLine="0"/>
              <w:jc w:val="both"/>
              <w:rPr>
                <w:rtl w:val="0"/>
              </w:rPr>
            </w:pPr>
            <w:r>
              <w:rPr>
                <w:rFonts w:ascii="Arial" w:hAnsi="Arial"/>
                <w:b w:val="0"/>
                <w:bCs w:val="0"/>
                <w:shd w:val="nil" w:color="auto" w:fill="auto"/>
                <w:rtl w:val="0"/>
                <w:lang w:val="en-US"/>
              </w:rPr>
              <w:t>Provide a high standard of professional practice and clinical care under direct supervision, working within the theatre team to promote a good working environment.</w:t>
            </w:r>
            <w:r>
              <w:rPr>
                <w:rFonts w:ascii="Arial" w:cs="Arial" w:hAnsi="Arial" w:eastAsia="Arial"/>
                <w:b w:val="1"/>
                <w:bCs w:val="1"/>
                <w:shd w:val="nil" w:color="auto" w:fill="auto"/>
              </w:rPr>
            </w:r>
          </w:p>
        </w:tc>
      </w:tr>
      <w:tr>
        <w:tblPrEx>
          <w:shd w:val="clear" w:color="auto" w:fill="ced7e7"/>
        </w:tblPrEx>
        <w:trPr>
          <w:trHeight w:val="48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5"/>
              </w:numPr>
              <w:spacing w:after="0" w:line="240" w:lineRule="auto"/>
              <w:jc w:val="both"/>
              <w:rPr>
                <w:rFonts w:ascii="Arial" w:hAnsi="Arial"/>
                <w:b w:val="1"/>
                <w:bCs w:val="1"/>
                <w:lang w:val="en-US"/>
              </w:rPr>
            </w:pPr>
            <w:r>
              <w:rPr>
                <w:rFonts w:ascii="Arial" w:hAnsi="Arial"/>
                <w:b w:val="1"/>
                <w:bCs w:val="1"/>
                <w:shd w:val="nil" w:color="auto" w:fill="auto"/>
                <w:rtl w:val="0"/>
                <w:lang w:val="en-US"/>
              </w:rPr>
              <w:t>Role of the Department</w:t>
            </w:r>
          </w:p>
          <w:p>
            <w:pPr>
              <w:pStyle w:val="Body"/>
              <w:bidi w:val="0"/>
              <w:spacing w:after="0" w:line="240" w:lineRule="auto"/>
              <w:ind w:left="360" w:right="0" w:firstLine="0"/>
              <w:jc w:val="both"/>
              <w:rPr>
                <w:rtl w:val="0"/>
              </w:rPr>
            </w:pPr>
            <w:r>
              <w:rPr>
                <w:rFonts w:ascii="Arial" w:hAnsi="Arial"/>
                <w:shd w:val="nil" w:color="auto" w:fill="auto"/>
                <w:rtl w:val="0"/>
                <w:lang w:val="en-US"/>
              </w:rPr>
              <w:t>(The function of the department in which the post holder works)</w:t>
            </w:r>
          </w:p>
        </w:tc>
      </w:tr>
      <w:tr>
        <w:tblPrEx>
          <w:shd w:val="clear" w:color="auto" w:fill="ced7e7"/>
        </w:tblPrEx>
        <w:trPr>
          <w:trHeight w:val="120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The role of the Theatre Department is to provide patient care during the pre, peri and post operative phase of a surgical patient</w:t>
            </w:r>
            <w:r>
              <w:rPr>
                <w:rFonts w:ascii="Arial" w:hAnsi="Arial" w:hint="default"/>
                <w:shd w:val="nil" w:color="auto" w:fill="auto"/>
                <w:rtl w:val="0"/>
                <w:lang w:val="en-US"/>
              </w:rPr>
              <w:t>’</w:t>
            </w:r>
            <w:r>
              <w:rPr>
                <w:rFonts w:ascii="Arial" w:hAnsi="Arial"/>
                <w:shd w:val="nil" w:color="auto" w:fill="auto"/>
                <w:rtl w:val="0"/>
                <w:lang w:val="en-US"/>
              </w:rPr>
              <w:t>s care within the hospital.</w:t>
            </w:r>
          </w:p>
          <w:p>
            <w:pPr>
              <w:pStyle w:val="Body"/>
              <w:spacing w:after="0" w:line="240" w:lineRule="auto"/>
              <w:jc w:val="both"/>
            </w:pPr>
            <w:r>
              <w:rPr>
                <w:rFonts w:ascii="Arial" w:cs="Arial" w:hAnsi="Arial" w:eastAsia="Arial"/>
                <w:b w:val="1"/>
                <w:bCs w:val="1"/>
                <w:shd w:val="nil" w:color="auto" w:fill="auto"/>
                <w:lang w:val="en-US"/>
              </w:rPr>
            </w:r>
          </w:p>
        </w:tc>
      </w:tr>
      <w:tr>
        <w:tblPrEx>
          <w:shd w:val="clear" w:color="auto" w:fill="ced7e7"/>
        </w:tblPrEx>
        <w:trPr>
          <w:trHeight w:val="7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7"/>
              </w:numPr>
              <w:spacing w:after="0" w:line="240" w:lineRule="auto"/>
              <w:jc w:val="both"/>
              <w:rPr>
                <w:rFonts w:ascii="Arial" w:hAnsi="Arial"/>
                <w:b w:val="1"/>
                <w:bCs w:val="1"/>
                <w:lang w:val="en-US"/>
              </w:rPr>
            </w:pPr>
            <w:r>
              <w:rPr>
                <w:rFonts w:ascii="Arial" w:hAnsi="Arial"/>
                <w:b w:val="1"/>
                <w:bCs w:val="1"/>
                <w:shd w:val="nil" w:color="auto" w:fill="auto"/>
                <w:rtl w:val="0"/>
                <w:lang w:val="en-US"/>
              </w:rPr>
              <w:t>Key Working Relationships</w:t>
            </w:r>
          </w:p>
          <w:p>
            <w:pPr>
              <w:pStyle w:val="Body"/>
              <w:bidi w:val="0"/>
              <w:spacing w:after="0" w:line="240" w:lineRule="auto"/>
              <w:ind w:left="360" w:right="0" w:firstLine="0"/>
              <w:jc w:val="both"/>
              <w:rPr>
                <w:rtl w:val="0"/>
              </w:rPr>
            </w:pPr>
            <w:r>
              <w:rPr>
                <w:rFonts w:ascii="Arial" w:hAnsi="Arial"/>
                <w:shd w:val="nil" w:color="auto" w:fill="auto"/>
                <w:rtl w:val="0"/>
                <w:lang w:val="en-US"/>
              </w:rPr>
              <w:t>(The range of individuals and organisations the post holder has contact with, how regularly and for what purpose)</w:t>
            </w:r>
          </w:p>
        </w:tc>
      </w:tr>
      <w:tr>
        <w:tblPrEx>
          <w:shd w:val="clear" w:color="auto" w:fill="ced7e7"/>
        </w:tblPrEx>
        <w:trPr>
          <w:trHeight w:val="216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All members of the team have regular weekly, if not daily contact with the following range of individuals and organisations:</w:t>
            </w:r>
          </w:p>
          <w:p>
            <w:pPr>
              <w:pStyle w:val="List Paragraph"/>
              <w:numPr>
                <w:ilvl w:val="0"/>
                <w:numId w:val="8"/>
              </w:numPr>
              <w:bidi w:val="0"/>
              <w:spacing w:after="0" w:line="240" w:lineRule="auto"/>
              <w:ind w:right="0"/>
              <w:jc w:val="both"/>
              <w:rPr>
                <w:rFonts w:ascii="Arial" w:hAnsi="Arial"/>
                <w:rtl w:val="0"/>
                <w:lang w:val="en-US"/>
              </w:rPr>
            </w:pPr>
            <w:r>
              <w:rPr>
                <w:rFonts w:ascii="Arial" w:hAnsi="Arial"/>
                <w:shd w:val="nil" w:color="auto" w:fill="auto"/>
                <w:rtl w:val="0"/>
                <w:lang w:val="en-US"/>
              </w:rPr>
              <w:t>Patients and their relatives</w:t>
            </w:r>
          </w:p>
          <w:p>
            <w:pPr>
              <w:pStyle w:val="List Paragraph"/>
              <w:numPr>
                <w:ilvl w:val="0"/>
                <w:numId w:val="8"/>
              </w:numPr>
              <w:bidi w:val="0"/>
              <w:spacing w:after="0" w:line="240" w:lineRule="auto"/>
              <w:ind w:right="0"/>
              <w:jc w:val="both"/>
              <w:rPr>
                <w:rFonts w:ascii="Arial" w:hAnsi="Arial"/>
                <w:rtl w:val="0"/>
                <w:lang w:val="en-US"/>
              </w:rPr>
            </w:pPr>
            <w:r>
              <w:rPr>
                <w:rFonts w:ascii="Arial" w:hAnsi="Arial"/>
                <w:shd w:val="nil" w:color="auto" w:fill="auto"/>
                <w:rtl w:val="0"/>
                <w:lang w:val="en-US"/>
              </w:rPr>
              <w:t>All members of the nursing team</w:t>
            </w:r>
          </w:p>
          <w:p>
            <w:pPr>
              <w:pStyle w:val="List Paragraph"/>
              <w:numPr>
                <w:ilvl w:val="0"/>
                <w:numId w:val="8"/>
              </w:numPr>
              <w:bidi w:val="0"/>
              <w:spacing w:after="0" w:line="240" w:lineRule="auto"/>
              <w:ind w:right="0"/>
              <w:jc w:val="both"/>
              <w:rPr>
                <w:rFonts w:ascii="Arial" w:hAnsi="Arial"/>
                <w:rtl w:val="0"/>
                <w:lang w:val="en-US"/>
              </w:rPr>
            </w:pPr>
            <w:r>
              <w:rPr>
                <w:rFonts w:ascii="Arial" w:hAnsi="Arial"/>
                <w:shd w:val="nil" w:color="auto" w:fill="auto"/>
                <w:rtl w:val="0"/>
                <w:lang w:val="en-US"/>
              </w:rPr>
              <w:t>Consultant users</w:t>
            </w:r>
          </w:p>
          <w:p>
            <w:pPr>
              <w:pStyle w:val="List Paragraph"/>
              <w:numPr>
                <w:ilvl w:val="0"/>
                <w:numId w:val="8"/>
              </w:numPr>
              <w:bidi w:val="0"/>
              <w:spacing w:after="0" w:line="240" w:lineRule="auto"/>
              <w:ind w:right="0"/>
              <w:jc w:val="both"/>
              <w:rPr>
                <w:rFonts w:ascii="Arial" w:hAnsi="Arial"/>
                <w:rtl w:val="0"/>
                <w:lang w:val="en-US"/>
              </w:rPr>
            </w:pPr>
            <w:r>
              <w:rPr>
                <w:rFonts w:ascii="Arial" w:hAnsi="Arial"/>
                <w:shd w:val="nil" w:color="auto" w:fill="auto"/>
                <w:rtl w:val="0"/>
                <w:lang w:val="en-US"/>
              </w:rPr>
              <w:t>All other Medical Disciplines</w:t>
            </w:r>
          </w:p>
          <w:p>
            <w:pPr>
              <w:pStyle w:val="List Paragraph"/>
              <w:numPr>
                <w:ilvl w:val="0"/>
                <w:numId w:val="8"/>
              </w:numPr>
              <w:bidi w:val="0"/>
              <w:spacing w:after="0" w:line="240" w:lineRule="auto"/>
              <w:ind w:right="0"/>
              <w:jc w:val="both"/>
              <w:rPr>
                <w:rFonts w:ascii="Arial" w:hAnsi="Arial"/>
                <w:b w:val="1"/>
                <w:bCs w:val="1"/>
                <w:rtl w:val="0"/>
                <w:lang w:val="en-US"/>
              </w:rPr>
            </w:pPr>
            <w:r>
              <w:rPr>
                <w:rFonts w:ascii="Arial" w:hAnsi="Arial"/>
                <w:b w:val="0"/>
                <w:bCs w:val="0"/>
                <w:shd w:val="nil" w:color="auto" w:fill="auto"/>
                <w:rtl w:val="0"/>
                <w:lang w:val="en-US"/>
              </w:rPr>
              <w:t>All employees</w:t>
            </w:r>
            <w:r>
              <w:rPr>
                <w:rFonts w:ascii="Arial" w:cs="Arial" w:hAnsi="Arial" w:eastAsia="Arial"/>
                <w:b w:val="1"/>
                <w:bCs w:val="1"/>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10"/>
              </w:numPr>
              <w:spacing w:after="0" w:line="240" w:lineRule="auto"/>
              <w:jc w:val="both"/>
              <w:rPr>
                <w:rFonts w:ascii="Arial" w:hAnsi="Arial"/>
                <w:b w:val="1"/>
                <w:bCs w:val="1"/>
                <w:lang w:val="en-US"/>
              </w:rPr>
            </w:pPr>
            <w:r>
              <w:rPr>
                <w:rFonts w:ascii="Arial" w:hAnsi="Arial"/>
                <w:b w:val="1"/>
                <w:bCs w:val="1"/>
                <w:shd w:val="nil" w:color="auto" w:fill="auto"/>
                <w:rtl w:val="0"/>
                <w:lang w:val="en-US"/>
              </w:rPr>
              <w:t>Duties and Responsibilities of the Post</w:t>
            </w:r>
          </w:p>
        </w:tc>
      </w:tr>
      <w:tr>
        <w:tblPrEx>
          <w:shd w:val="clear" w:color="auto" w:fill="ced7e7"/>
        </w:tblPrEx>
        <w:trPr>
          <w:trHeight w:val="86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keepNext w:val="1"/>
              <w:bidi w:val="0"/>
              <w:spacing w:after="0" w:line="240" w:lineRule="auto"/>
              <w:ind w:left="0" w:right="0" w:firstLine="0"/>
              <w:jc w:val="both"/>
              <w:rPr>
                <w:rFonts w:ascii="Arial" w:cs="Arial" w:hAnsi="Arial" w:eastAsia="Arial"/>
                <w:shd w:val="nil" w:color="auto" w:fill="auto"/>
                <w:rtl w:val="0"/>
              </w:rPr>
            </w:pPr>
            <w:r>
              <w:rPr>
                <w:rFonts w:ascii="Arial" w:hAnsi="Arial"/>
                <w:b w:val="1"/>
                <w:bCs w:val="1"/>
                <w:shd w:val="nil" w:color="auto" w:fill="auto"/>
                <w:rtl w:val="0"/>
                <w:lang w:val="en-US"/>
              </w:rPr>
              <w:t xml:space="preserve">Clinical </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Implement basic nursing care independently.</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Implement new/complex care with supervision.</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Practise in own clinical area of practice to agreed competency level.</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Implement research based practice.</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Participate with the multi-disciplinary team in decision making regarding patient care.</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Accurately documents care and evaluate.</w:t>
            </w:r>
          </w:p>
          <w:p>
            <w:pPr>
              <w:pStyle w:val="List Paragraph"/>
              <w:numPr>
                <w:ilvl w:val="0"/>
                <w:numId w:val="11"/>
              </w:numPr>
              <w:bidi w:val="0"/>
              <w:spacing w:after="0" w:line="240" w:lineRule="auto"/>
              <w:ind w:right="0"/>
              <w:jc w:val="left"/>
              <w:rPr>
                <w:rFonts w:ascii="Arial" w:hAnsi="Arial"/>
                <w:rtl w:val="0"/>
                <w:lang w:val="en-US"/>
              </w:rPr>
            </w:pPr>
            <w:r>
              <w:rPr>
                <w:rFonts w:ascii="Arial" w:hAnsi="Arial"/>
                <w:shd w:val="nil" w:color="auto" w:fill="auto"/>
                <w:rtl w:val="0"/>
                <w:lang w:val="en-US"/>
              </w:rPr>
              <w:t>Recognise potential clinical challenges and ways of dealing with them.</w:t>
            </w:r>
          </w:p>
          <w:p>
            <w:pPr>
              <w:pStyle w:val="Body"/>
              <w:keepNext w:val="1"/>
              <w:spacing w:after="0" w:line="240" w:lineRule="auto"/>
              <w:ind w:left="360" w:firstLine="0"/>
              <w:jc w:val="both"/>
              <w:rPr>
                <w:rFonts w:ascii="Arial" w:cs="Arial" w:hAnsi="Arial" w:eastAsia="Arial"/>
                <w:b w:val="1"/>
                <w:bCs w:val="1"/>
                <w:shd w:val="nil" w:color="auto" w:fill="auto"/>
                <w:lang w:val="en-US"/>
              </w:rPr>
            </w:pPr>
          </w:p>
          <w:p>
            <w:pPr>
              <w:pStyle w:val="Body"/>
              <w:keepNext w:val="1"/>
              <w:spacing w:after="0" w:line="240" w:lineRule="auto"/>
              <w:ind w:left="360" w:firstLine="0"/>
              <w:jc w:val="both"/>
              <w:rPr>
                <w:rFonts w:ascii="Arial" w:cs="Arial" w:hAnsi="Arial" w:eastAsia="Arial"/>
                <w:b w:val="1"/>
                <w:bCs w:val="1"/>
                <w:shd w:val="nil" w:color="auto" w:fill="auto"/>
                <w:lang w:val="en-US"/>
              </w:rPr>
            </w:pPr>
          </w:p>
          <w:p>
            <w:pPr>
              <w:pStyle w:val="Body"/>
              <w:keepNext w:val="1"/>
              <w:spacing w:after="0" w:line="240" w:lineRule="auto"/>
              <w:ind w:left="360" w:firstLine="0"/>
              <w:jc w:val="both"/>
              <w:rPr>
                <w:rFonts w:ascii="Arial" w:cs="Arial" w:hAnsi="Arial" w:eastAsia="Arial"/>
                <w:b w:val="1"/>
                <w:bCs w:val="1"/>
                <w:shd w:val="nil" w:color="auto" w:fill="auto"/>
                <w:lang w:val="en-US"/>
              </w:rPr>
            </w:pPr>
          </w:p>
          <w:p>
            <w:pPr>
              <w:pStyle w:val="Body"/>
              <w:keepNext w:val="1"/>
              <w:spacing w:after="0" w:line="240" w:lineRule="auto"/>
              <w:ind w:left="360" w:firstLine="0"/>
              <w:jc w:val="both"/>
              <w:rPr>
                <w:rFonts w:ascii="Arial" w:cs="Arial" w:hAnsi="Arial" w:eastAsia="Arial"/>
                <w:b w:val="1"/>
                <w:bCs w:val="1"/>
                <w:shd w:val="nil" w:color="auto" w:fill="auto"/>
                <w:lang w:val="en-US"/>
              </w:rPr>
            </w:pPr>
          </w:p>
          <w:p>
            <w:pPr>
              <w:pStyle w:val="Body"/>
              <w:keepNext w:val="1"/>
              <w:spacing w:after="0" w:line="240" w:lineRule="auto"/>
              <w:ind w:left="360" w:firstLine="0"/>
              <w:jc w:val="both"/>
              <w:rPr>
                <w:rFonts w:ascii="Arial" w:cs="Arial" w:hAnsi="Arial" w:eastAsia="Arial"/>
                <w:b w:val="1"/>
                <w:bCs w:val="1"/>
                <w:shd w:val="nil" w:color="auto" w:fill="auto"/>
                <w:lang w:val="en-US"/>
              </w:rPr>
            </w:pPr>
          </w:p>
          <w:p>
            <w:pPr>
              <w:pStyle w:val="Body"/>
              <w:keepNext w:val="1"/>
              <w:bidi w:val="0"/>
              <w:spacing w:after="0" w:line="240" w:lineRule="auto"/>
              <w:ind w:left="0" w:right="0" w:firstLine="0"/>
              <w:jc w:val="both"/>
              <w:rPr>
                <w:rFonts w:ascii="Arial" w:cs="Arial" w:hAnsi="Arial" w:eastAsia="Arial"/>
                <w:shd w:val="nil" w:color="auto" w:fill="auto"/>
                <w:rtl w:val="0"/>
              </w:rPr>
            </w:pPr>
            <w:r>
              <w:rPr>
                <w:rFonts w:ascii="Arial" w:hAnsi="Arial"/>
                <w:b w:val="1"/>
                <w:bCs w:val="1"/>
                <w:shd w:val="nil" w:color="auto" w:fill="auto"/>
                <w:rtl w:val="0"/>
                <w:lang w:val="en-US"/>
              </w:rPr>
              <w:t xml:space="preserve">Managerial </w:t>
            </w:r>
          </w:p>
          <w:p>
            <w:pPr>
              <w:pStyle w:val="List Paragraph"/>
              <w:numPr>
                <w:ilvl w:val="0"/>
                <w:numId w:val="12"/>
              </w:numPr>
              <w:bidi w:val="0"/>
              <w:spacing w:after="0" w:line="240" w:lineRule="auto"/>
              <w:ind w:right="0"/>
              <w:jc w:val="left"/>
              <w:rPr>
                <w:rFonts w:ascii="Arial" w:hAnsi="Arial"/>
                <w:rtl w:val="0"/>
                <w:lang w:val="en-US"/>
              </w:rPr>
            </w:pPr>
            <w:r>
              <w:rPr>
                <w:rFonts w:ascii="Arial" w:hAnsi="Arial"/>
                <w:shd w:val="nil" w:color="auto" w:fill="auto"/>
                <w:rtl w:val="0"/>
                <w:lang w:val="en-US"/>
              </w:rPr>
              <w:t>Utilise resources appropriately to ensure agreed standard of patient care</w:t>
            </w:r>
          </w:p>
          <w:p>
            <w:pPr>
              <w:pStyle w:val="List Paragraph"/>
              <w:numPr>
                <w:ilvl w:val="0"/>
                <w:numId w:val="12"/>
              </w:numPr>
              <w:bidi w:val="0"/>
              <w:spacing w:after="0" w:line="240" w:lineRule="auto"/>
              <w:ind w:right="0"/>
              <w:jc w:val="left"/>
              <w:rPr>
                <w:rFonts w:ascii="Arial" w:hAnsi="Arial"/>
                <w:rtl w:val="0"/>
                <w:lang w:val="en-US"/>
              </w:rPr>
            </w:pPr>
            <w:r>
              <w:rPr>
                <w:rFonts w:ascii="Arial" w:hAnsi="Arial"/>
                <w:shd w:val="nil" w:color="auto" w:fill="auto"/>
                <w:rtl w:val="0"/>
                <w:lang w:val="en-US"/>
              </w:rPr>
              <w:t>Be able to delegate suitable clinical care to junior staff</w:t>
            </w:r>
          </w:p>
          <w:p>
            <w:pPr>
              <w:pStyle w:val="List Paragraph"/>
              <w:numPr>
                <w:ilvl w:val="0"/>
                <w:numId w:val="12"/>
              </w:numPr>
              <w:bidi w:val="0"/>
              <w:spacing w:after="0" w:line="240" w:lineRule="auto"/>
              <w:ind w:right="0"/>
              <w:jc w:val="left"/>
              <w:rPr>
                <w:rFonts w:ascii="Arial" w:hAnsi="Arial"/>
                <w:rtl w:val="0"/>
                <w:lang w:val="en-US"/>
              </w:rPr>
            </w:pPr>
            <w:r>
              <w:rPr>
                <w:rFonts w:ascii="Arial" w:hAnsi="Arial"/>
                <w:shd w:val="nil" w:color="auto" w:fill="auto"/>
                <w:rtl w:val="0"/>
                <w:lang w:val="en-US"/>
              </w:rPr>
              <w:t>Develop preceptorship skills and actively support peers.</w:t>
            </w:r>
          </w:p>
          <w:p>
            <w:pPr>
              <w:pStyle w:val="List Paragraph"/>
              <w:numPr>
                <w:ilvl w:val="0"/>
                <w:numId w:val="12"/>
              </w:numPr>
              <w:bidi w:val="0"/>
              <w:spacing w:after="0" w:line="240" w:lineRule="auto"/>
              <w:ind w:right="0"/>
              <w:jc w:val="left"/>
              <w:rPr>
                <w:rFonts w:ascii="Arial" w:hAnsi="Arial"/>
                <w:rtl w:val="0"/>
                <w:lang w:val="en-US"/>
              </w:rPr>
            </w:pPr>
            <w:r>
              <w:rPr>
                <w:rFonts w:ascii="Arial" w:hAnsi="Arial"/>
                <w:shd w:val="nil" w:color="auto" w:fill="auto"/>
                <w:rtl w:val="0"/>
                <w:lang w:val="en-US"/>
              </w:rPr>
              <w:t>Develop supervisory skills</w:t>
            </w:r>
          </w:p>
          <w:p>
            <w:pPr>
              <w:pStyle w:val="List Paragraph"/>
              <w:numPr>
                <w:ilvl w:val="0"/>
                <w:numId w:val="12"/>
              </w:numPr>
              <w:bidi w:val="0"/>
              <w:spacing w:after="0" w:line="240" w:lineRule="auto"/>
              <w:ind w:right="0"/>
              <w:jc w:val="left"/>
              <w:rPr>
                <w:rFonts w:ascii="Arial" w:hAnsi="Arial"/>
                <w:rtl w:val="0"/>
                <w:lang w:val="en-US"/>
              </w:rPr>
            </w:pPr>
            <w:r>
              <w:rPr>
                <w:rFonts w:ascii="Arial" w:hAnsi="Arial"/>
                <w:shd w:val="nil" w:color="auto" w:fill="auto"/>
                <w:rtl w:val="0"/>
                <w:lang w:val="en-US"/>
              </w:rPr>
              <w:t>Participate in the development of local nursing policies and procedures</w:t>
            </w:r>
          </w:p>
          <w:p>
            <w:pPr>
              <w:pStyle w:val="List Paragraph"/>
              <w:numPr>
                <w:ilvl w:val="0"/>
                <w:numId w:val="12"/>
              </w:numPr>
              <w:bidi w:val="0"/>
              <w:spacing w:after="0" w:line="240" w:lineRule="auto"/>
              <w:ind w:right="0"/>
              <w:jc w:val="left"/>
              <w:rPr>
                <w:rFonts w:ascii="Arial" w:hAnsi="Arial"/>
                <w:rtl w:val="0"/>
                <w:lang w:val="en-US"/>
              </w:rPr>
            </w:pPr>
            <w:r>
              <w:rPr>
                <w:rFonts w:ascii="Arial" w:hAnsi="Arial"/>
                <w:shd w:val="nil" w:color="auto" w:fill="auto"/>
                <w:rtl w:val="0"/>
                <w:lang w:val="en-US"/>
              </w:rPr>
              <w:t>Participate in nursing audit and quality initiatives.</w:t>
            </w:r>
          </w:p>
          <w:p>
            <w:pPr>
              <w:pStyle w:val="List Paragraph"/>
              <w:numPr>
                <w:ilvl w:val="0"/>
                <w:numId w:val="12"/>
              </w:numPr>
              <w:bidi w:val="0"/>
              <w:spacing w:after="0" w:line="240" w:lineRule="auto"/>
              <w:ind w:right="0"/>
              <w:jc w:val="both"/>
              <w:rPr>
                <w:rFonts w:ascii="Arial" w:hAnsi="Arial"/>
                <w:b w:val="1"/>
                <w:bCs w:val="1"/>
                <w:rtl w:val="0"/>
                <w:lang w:val="en-US"/>
              </w:rPr>
            </w:pPr>
            <w:r>
              <w:rPr>
                <w:rFonts w:ascii="Arial" w:hAnsi="Arial"/>
                <w:b w:val="0"/>
                <w:bCs w:val="0"/>
                <w:shd w:val="nil" w:color="auto" w:fill="auto"/>
                <w:rtl w:val="0"/>
                <w:lang w:val="en-US"/>
              </w:rPr>
              <w:t>Have a basic understanding of theatre budget / resource matters.</w:t>
            </w:r>
          </w:p>
          <w:p>
            <w:pPr>
              <w:pStyle w:val="Body"/>
              <w:spacing w:after="0" w:line="240" w:lineRule="auto"/>
              <w:jc w:val="both"/>
              <w:rPr>
                <w:rFonts w:ascii="Arial" w:cs="Arial" w:hAnsi="Arial" w:eastAsia="Arial"/>
                <w:b w:val="1"/>
                <w:bCs w:val="1"/>
                <w:shd w:val="nil" w:color="auto" w:fill="auto"/>
                <w:lang w:val="en-US"/>
              </w:rPr>
            </w:pPr>
          </w:p>
          <w:p>
            <w:pPr>
              <w:pStyle w:val="Body"/>
              <w:keepNext w:val="1"/>
              <w:bidi w:val="0"/>
              <w:spacing w:after="0" w:line="240" w:lineRule="auto"/>
              <w:ind w:left="0" w:right="0" w:firstLine="0"/>
              <w:jc w:val="both"/>
              <w:rPr>
                <w:rFonts w:ascii="Arial" w:cs="Arial" w:hAnsi="Arial" w:eastAsia="Arial"/>
                <w:b w:val="1"/>
                <w:bCs w:val="1"/>
                <w:shd w:val="nil" w:color="auto" w:fill="auto"/>
                <w:rtl w:val="0"/>
              </w:rPr>
            </w:pPr>
            <w:r>
              <w:rPr>
                <w:rFonts w:ascii="Arial" w:hAnsi="Arial"/>
                <w:b w:val="1"/>
                <w:bCs w:val="1"/>
                <w:shd w:val="nil" w:color="auto" w:fill="auto"/>
                <w:rtl w:val="0"/>
                <w:lang w:val="en-US"/>
              </w:rPr>
              <w:t>Team Role</w:t>
            </w:r>
          </w:p>
          <w:p>
            <w:pPr>
              <w:pStyle w:val="Body"/>
              <w:spacing w:after="0" w:line="240" w:lineRule="auto"/>
              <w:rPr>
                <w:rFonts w:ascii="Arial" w:cs="Arial" w:hAnsi="Arial" w:eastAsia="Arial"/>
                <w:shd w:val="nil" w:color="auto" w:fill="auto"/>
                <w:lang w:val="en-US"/>
              </w:rPr>
            </w:pP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Effectively communicate with patients and colleagues.</w:t>
            </w: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Facilitate a question and answer dialogue with patients and relatives.</w:t>
            </w: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Be able to demonstrate listening skills and the use of non-verbal cues.</w:t>
            </w: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Evaluate written information and documentation.</w:t>
            </w: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Actively contribute to team discussions.</w:t>
            </w: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Participate in the multi-disciplinary decision making process regarding changes in patient care and order of operating lists.</w:t>
            </w:r>
          </w:p>
          <w:p>
            <w:pPr>
              <w:pStyle w:val="List Paragraph"/>
              <w:numPr>
                <w:ilvl w:val="0"/>
                <w:numId w:val="13"/>
              </w:numPr>
              <w:bidi w:val="0"/>
              <w:spacing w:after="0" w:line="240" w:lineRule="auto"/>
              <w:ind w:right="0"/>
              <w:jc w:val="left"/>
              <w:rPr>
                <w:rFonts w:ascii="Arial" w:hAnsi="Arial"/>
                <w:rtl w:val="0"/>
                <w:lang w:val="en-US"/>
              </w:rPr>
            </w:pPr>
            <w:r>
              <w:rPr>
                <w:rFonts w:ascii="Arial" w:hAnsi="Arial"/>
                <w:shd w:val="nil" w:color="auto" w:fill="auto"/>
                <w:rtl w:val="0"/>
                <w:lang w:val="en-US"/>
              </w:rPr>
              <w:t>Communicate work priorities for a given period to junior colleagues.</w:t>
            </w:r>
          </w:p>
          <w:p>
            <w:pPr>
              <w:pStyle w:val="List Paragraph"/>
              <w:numPr>
                <w:ilvl w:val="0"/>
                <w:numId w:val="13"/>
              </w:numPr>
              <w:bidi w:val="0"/>
              <w:spacing w:after="0" w:line="240" w:lineRule="auto"/>
              <w:ind w:right="0"/>
              <w:jc w:val="left"/>
              <w:rPr>
                <w:rFonts w:ascii="Arial" w:hAnsi="Arial"/>
                <w:b w:val="1"/>
                <w:bCs w:val="1"/>
                <w:u w:val="single"/>
                <w:rtl w:val="0"/>
                <w:lang w:val="en-US"/>
              </w:rPr>
            </w:pPr>
            <w:r>
              <w:rPr>
                <w:rFonts w:ascii="Arial" w:hAnsi="Arial"/>
                <w:b w:val="0"/>
                <w:bCs w:val="0"/>
                <w:u w:val="none"/>
                <w:shd w:val="nil" w:color="auto" w:fill="auto"/>
                <w:rtl w:val="0"/>
                <w:lang w:val="en-US"/>
              </w:rPr>
              <w:t>Demonstrate awareness of others</w:t>
            </w:r>
            <w:r>
              <w:rPr>
                <w:rFonts w:ascii="Arial" w:hAnsi="Arial" w:hint="default"/>
                <w:b w:val="0"/>
                <w:bCs w:val="0"/>
                <w:u w:val="none"/>
                <w:shd w:val="nil" w:color="auto" w:fill="auto"/>
                <w:rtl w:val="0"/>
                <w:lang w:val="en-US"/>
              </w:rPr>
              <w:t xml:space="preserve">’ </w:t>
            </w:r>
            <w:r>
              <w:rPr>
                <w:rFonts w:ascii="Arial" w:hAnsi="Arial"/>
                <w:b w:val="0"/>
                <w:bCs w:val="0"/>
                <w:u w:val="none"/>
                <w:shd w:val="nil" w:color="auto" w:fill="auto"/>
                <w:rtl w:val="0"/>
                <w:lang w:val="en-US"/>
              </w:rPr>
              <w:t>emotional, physical and psychological situation and respond sensitively.</w:t>
            </w:r>
            <w:r>
              <w:rPr>
                <w:rFonts w:ascii="Arial" w:cs="Arial" w:hAnsi="Arial" w:eastAsia="Arial"/>
                <w:b w:val="1"/>
                <w:bCs w:val="1"/>
                <w:u w:val="single"/>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7f7f"/>
            <w:tcMar>
              <w:top w:type="dxa" w:w="80"/>
              <w:left w:type="dxa" w:w="440"/>
              <w:bottom w:type="dxa" w:w="80"/>
              <w:right w:type="dxa" w:w="80"/>
            </w:tcMar>
            <w:vAlign w:val="top"/>
          </w:tcPr>
          <w:p>
            <w:pPr>
              <w:pStyle w:val="Body"/>
              <w:spacing w:after="0" w:line="240" w:lineRule="auto"/>
              <w:ind w:left="360" w:firstLine="0"/>
              <w:jc w:val="both"/>
            </w:pPr>
            <w:r>
              <w:rPr>
                <w:rFonts w:ascii="Arial" w:hAnsi="Arial"/>
                <w:b w:val="1"/>
                <w:bCs w:val="1"/>
                <w:outline w:val="0"/>
                <w:color w:val="ffffff"/>
                <w:u w:color="ffffff"/>
                <w:shd w:val="nil" w:color="auto" w:fill="auto"/>
                <w:rtl w:val="0"/>
                <w:lang w:val="en-US"/>
                <w14:textFill>
                  <w14:solidFill>
                    <w14:srgbClr w14:val="FFFFFF"/>
                  </w14:solidFill>
                </w14:textFill>
              </w:rPr>
              <w:t>INDIVIDUAL RESPONSIBILITIES</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15"/>
              </w:numPr>
              <w:spacing w:after="0" w:line="240" w:lineRule="auto"/>
              <w:jc w:val="both"/>
              <w:rPr>
                <w:rFonts w:ascii="Arial" w:hAnsi="Arial"/>
                <w:b w:val="1"/>
                <w:bCs w:val="1"/>
                <w:lang w:val="en-US"/>
              </w:rPr>
            </w:pPr>
            <w:r>
              <w:rPr>
                <w:rFonts w:ascii="Arial" w:hAnsi="Arial"/>
                <w:b w:val="1"/>
                <w:bCs w:val="1"/>
                <w:shd w:val="nil" w:color="auto" w:fill="auto"/>
                <w:rtl w:val="0"/>
                <w:lang w:val="en-US"/>
              </w:rPr>
              <w:t>General</w:t>
            </w:r>
          </w:p>
        </w:tc>
      </w:tr>
      <w:tr>
        <w:tblPrEx>
          <w:shd w:val="clear" w:color="auto" w:fill="ced7e7"/>
        </w:tblPrEx>
        <w:trPr>
          <w:trHeight w:val="408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The post holder is expected to:</w:t>
            </w:r>
          </w:p>
          <w:p>
            <w:pPr>
              <w:pStyle w:val="List Paragraph"/>
              <w:numPr>
                <w:ilvl w:val="0"/>
                <w:numId w:val="16"/>
              </w:numPr>
              <w:bidi w:val="0"/>
              <w:spacing w:after="0" w:line="240" w:lineRule="auto"/>
              <w:ind w:right="0"/>
              <w:jc w:val="both"/>
              <w:rPr>
                <w:rFonts w:ascii="Arial" w:hAnsi="Arial"/>
                <w:rtl w:val="0"/>
                <w:lang w:val="en-US"/>
              </w:rPr>
            </w:pPr>
            <w:r>
              <w:rPr>
                <w:rFonts w:ascii="Arial" w:hAnsi="Arial"/>
                <w:shd w:val="nil" w:color="auto" w:fill="auto"/>
                <w:rtl w:val="0"/>
                <w:lang w:val="en-US"/>
              </w:rPr>
              <w:t>Adhere to Hospital policies and procedures and relevant legislation including the requirements of any professional bodies</w:t>
            </w:r>
          </w:p>
          <w:p>
            <w:pPr>
              <w:pStyle w:val="header"/>
              <w:numPr>
                <w:ilvl w:val="0"/>
                <w:numId w:val="16"/>
              </w:numPr>
              <w:bidi w:val="0"/>
              <w:ind w:right="0"/>
              <w:jc w:val="left"/>
              <w:rPr>
                <w:rFonts w:ascii="Arial" w:hAnsi="Arial"/>
                <w:rtl w:val="0"/>
                <w:lang w:val="en-US"/>
              </w:rPr>
            </w:pPr>
            <w:r>
              <w:rPr>
                <w:rFonts w:ascii="Arial" w:hAnsi="Arial"/>
                <w:shd w:val="nil" w:color="auto" w:fill="auto"/>
                <w:rtl w:val="0"/>
                <w:lang w:val="en-US"/>
              </w:rPr>
              <w:t>Understand and incorporate the organisational values into daily working practice:</w:t>
            </w:r>
          </w:p>
          <w:p>
            <w:pPr>
              <w:pStyle w:val="header"/>
              <w:numPr>
                <w:ilvl w:val="1"/>
                <w:numId w:val="16"/>
              </w:numPr>
              <w:bidi w:val="0"/>
              <w:ind w:right="0"/>
              <w:jc w:val="left"/>
              <w:rPr>
                <w:rFonts w:ascii="Arial" w:hAnsi="Arial" w:hint="default"/>
                <w:rtl w:val="0"/>
                <w:lang w:val="en-US"/>
              </w:rPr>
            </w:pPr>
            <w:r>
              <w:rPr>
                <w:rFonts w:ascii="Arial" w:hAnsi="Arial" w:hint="default"/>
                <w:shd w:val="nil" w:color="auto" w:fill="auto"/>
                <w:rtl w:val="0"/>
                <w:lang w:val="en-US"/>
              </w:rPr>
              <w:t> </w:t>
            </w:r>
            <w:r>
              <w:rPr>
                <w:rFonts w:ascii="Arial" w:hAnsi="Arial"/>
                <w:shd w:val="nil" w:color="auto" w:fill="auto"/>
                <w:rtl w:val="0"/>
                <w:lang w:val="en-US"/>
              </w:rPr>
              <w:t>Compassionate</w:t>
            </w:r>
          </w:p>
          <w:p>
            <w:pPr>
              <w:pStyle w:val="header"/>
              <w:numPr>
                <w:ilvl w:val="1"/>
                <w:numId w:val="16"/>
              </w:numPr>
              <w:bidi w:val="0"/>
              <w:ind w:right="0"/>
              <w:jc w:val="left"/>
              <w:rPr>
                <w:rFonts w:ascii="Arial" w:hAnsi="Arial" w:hint="default"/>
                <w:rtl w:val="0"/>
                <w:lang w:val="en-US"/>
              </w:rPr>
            </w:pPr>
            <w:r>
              <w:rPr>
                <w:rFonts w:ascii="Arial" w:hAnsi="Arial" w:hint="default"/>
                <w:shd w:val="nil" w:color="auto" w:fill="auto"/>
                <w:rtl w:val="0"/>
                <w:lang w:val="en-US"/>
              </w:rPr>
              <w:t> </w:t>
            </w:r>
            <w:r>
              <w:rPr>
                <w:rFonts w:ascii="Arial" w:hAnsi="Arial"/>
                <w:shd w:val="nil" w:color="auto" w:fill="auto"/>
                <w:rtl w:val="0"/>
                <w:lang w:val="en-US"/>
              </w:rPr>
              <w:t>Exceptional</w:t>
            </w:r>
          </w:p>
          <w:p>
            <w:pPr>
              <w:pStyle w:val="header"/>
              <w:numPr>
                <w:ilvl w:val="1"/>
                <w:numId w:val="16"/>
              </w:numPr>
              <w:bidi w:val="0"/>
              <w:ind w:right="0"/>
              <w:jc w:val="left"/>
              <w:rPr>
                <w:rFonts w:ascii="Arial" w:hAnsi="Arial" w:hint="default"/>
                <w:rtl w:val="0"/>
                <w:lang w:val="en-US"/>
              </w:rPr>
            </w:pPr>
            <w:r>
              <w:rPr>
                <w:rFonts w:ascii="Arial" w:hAnsi="Arial" w:hint="default"/>
                <w:shd w:val="nil" w:color="auto" w:fill="auto"/>
                <w:rtl w:val="0"/>
                <w:lang w:val="en-US"/>
              </w:rPr>
              <w:t> </w:t>
            </w:r>
            <w:r>
              <w:rPr>
                <w:rFonts w:ascii="Arial" w:hAnsi="Arial"/>
                <w:shd w:val="nil" w:color="auto" w:fill="auto"/>
                <w:rtl w:val="0"/>
                <w:lang w:val="en-US"/>
              </w:rPr>
              <w:t>Ethical</w:t>
            </w:r>
          </w:p>
          <w:p>
            <w:pPr>
              <w:pStyle w:val="header"/>
              <w:numPr>
                <w:ilvl w:val="1"/>
                <w:numId w:val="16"/>
              </w:numPr>
              <w:bidi w:val="0"/>
              <w:ind w:right="0"/>
              <w:jc w:val="left"/>
              <w:rPr>
                <w:rFonts w:ascii="Arial" w:hAnsi="Arial" w:hint="default"/>
                <w:rtl w:val="0"/>
                <w:lang w:val="en-US"/>
              </w:rPr>
            </w:pPr>
            <w:r>
              <w:rPr>
                <w:rFonts w:ascii="Arial" w:hAnsi="Arial" w:hint="default"/>
                <w:shd w:val="nil" w:color="auto" w:fill="auto"/>
                <w:rtl w:val="0"/>
                <w:lang w:val="en-US"/>
              </w:rPr>
              <w:t> </w:t>
            </w:r>
            <w:r>
              <w:rPr>
                <w:rFonts w:ascii="Arial" w:hAnsi="Arial"/>
                <w:shd w:val="nil" w:color="auto" w:fill="auto"/>
                <w:rtl w:val="0"/>
                <w:lang w:val="en-US"/>
              </w:rPr>
              <w:t>Evolving</w:t>
            </w:r>
          </w:p>
          <w:p>
            <w:pPr>
              <w:pStyle w:val="List Paragraph"/>
              <w:numPr>
                <w:ilvl w:val="0"/>
                <w:numId w:val="16"/>
              </w:numPr>
              <w:bidi w:val="0"/>
              <w:spacing w:after="0" w:line="240" w:lineRule="auto"/>
              <w:ind w:right="0"/>
              <w:jc w:val="both"/>
              <w:rPr>
                <w:rFonts w:ascii="Arial" w:hAnsi="Arial"/>
                <w:rtl w:val="0"/>
                <w:lang w:val="en-US"/>
              </w:rPr>
            </w:pPr>
            <w:r>
              <w:rPr>
                <w:rFonts w:ascii="Arial" w:hAnsi="Arial"/>
                <w:shd w:val="nil" w:color="auto" w:fill="auto"/>
                <w:rtl w:val="0"/>
                <w:lang w:val="en-US"/>
              </w:rPr>
              <w:t>Attend mandatory training as identified by the Hospital</w:t>
            </w:r>
          </w:p>
          <w:p>
            <w:pPr>
              <w:pStyle w:val="List Paragraph"/>
              <w:numPr>
                <w:ilvl w:val="0"/>
                <w:numId w:val="17"/>
              </w:numPr>
              <w:bidi w:val="0"/>
              <w:spacing w:after="0" w:line="240" w:lineRule="auto"/>
              <w:ind w:right="0"/>
              <w:jc w:val="both"/>
              <w:rPr>
                <w:sz w:val="22"/>
                <w:szCs w:val="22"/>
                <w:rtl w:val="0"/>
                <w:lang w:val="en-US"/>
              </w:rPr>
            </w:pPr>
            <w:r>
              <w:rPr>
                <w:rFonts w:ascii="Arial" w:hAnsi="Arial"/>
                <w:sz w:val="22"/>
                <w:szCs w:val="22"/>
                <w:shd w:val="nil" w:color="auto" w:fill="auto"/>
                <w:rtl w:val="0"/>
                <w:lang w:val="en-US"/>
              </w:rPr>
              <w:t>Develop own knowledge, skills and experience through supervision practice and educational opportunities within the spirit of lifelong learning</w:t>
            </w:r>
          </w:p>
          <w:p>
            <w:pPr>
              <w:pStyle w:val="List Paragraph"/>
              <w:numPr>
                <w:ilvl w:val="0"/>
                <w:numId w:val="16"/>
              </w:numPr>
              <w:bidi w:val="0"/>
              <w:spacing w:after="0" w:line="240" w:lineRule="auto"/>
              <w:ind w:right="0"/>
              <w:jc w:val="both"/>
              <w:rPr>
                <w:rFonts w:ascii="Arial" w:hAnsi="Arial"/>
                <w:b w:val="1"/>
                <w:bCs w:val="1"/>
                <w:rtl w:val="0"/>
                <w:lang w:val="en-US"/>
              </w:rPr>
            </w:pPr>
            <w:r>
              <w:rPr>
                <w:rFonts w:ascii="Arial" w:hAnsi="Arial"/>
                <w:b w:val="0"/>
                <w:bCs w:val="0"/>
                <w:shd w:val="nil" w:color="auto" w:fill="auto"/>
                <w:rtl w:val="0"/>
                <w:lang w:val="en-US"/>
              </w:rPr>
              <w:t>Work as part of a team and collaborate with colleagues</w:t>
            </w:r>
          </w:p>
          <w:p>
            <w:pPr>
              <w:pStyle w:val="List Paragraph"/>
              <w:numPr>
                <w:ilvl w:val="0"/>
                <w:numId w:val="16"/>
              </w:numPr>
              <w:bidi w:val="0"/>
              <w:spacing w:after="0" w:line="240" w:lineRule="auto"/>
              <w:ind w:right="0"/>
              <w:jc w:val="both"/>
              <w:rPr>
                <w:rFonts w:ascii="Arial" w:hAnsi="Arial"/>
                <w:b w:val="1"/>
                <w:bCs w:val="1"/>
                <w:rtl w:val="0"/>
                <w:lang w:val="en-US"/>
              </w:rPr>
            </w:pPr>
            <w:r>
              <w:rPr>
                <w:rFonts w:ascii="Arial" w:hAnsi="Arial"/>
                <w:b w:val="0"/>
                <w:bCs w:val="0"/>
                <w:shd w:val="nil" w:color="auto" w:fill="auto"/>
                <w:rtl w:val="0"/>
                <w:lang w:val="en-US"/>
              </w:rPr>
              <w:t xml:space="preserve">Ensure good communication links are established with all other departments within the hospital </w:t>
            </w:r>
          </w:p>
          <w:p>
            <w:pPr>
              <w:pStyle w:val="List Paragraph"/>
              <w:numPr>
                <w:ilvl w:val="0"/>
                <w:numId w:val="16"/>
              </w:numPr>
              <w:bidi w:val="0"/>
              <w:spacing w:after="0" w:line="240" w:lineRule="auto"/>
              <w:ind w:right="0"/>
              <w:jc w:val="both"/>
              <w:rPr>
                <w:rFonts w:ascii="Arial" w:hAnsi="Arial"/>
                <w:b w:val="1"/>
                <w:bCs w:val="1"/>
                <w:rtl w:val="0"/>
                <w:lang w:val="en-US"/>
              </w:rPr>
            </w:pPr>
            <w:r>
              <w:rPr>
                <w:rFonts w:ascii="Arial" w:hAnsi="Arial"/>
                <w:b w:val="0"/>
                <w:bCs w:val="0"/>
                <w:shd w:val="nil" w:color="auto" w:fill="auto"/>
                <w:rtl w:val="0"/>
                <w:lang w:val="en-US"/>
              </w:rPr>
              <w:t>Maintain a high level of security awareness</w:t>
            </w:r>
            <w:r>
              <w:rPr>
                <w:rFonts w:ascii="Arial" w:cs="Arial" w:hAnsi="Arial" w:eastAsia="Arial"/>
                <w:b w:val="1"/>
                <w:bCs w:val="1"/>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19"/>
              </w:numPr>
              <w:spacing w:after="0" w:line="240" w:lineRule="auto"/>
              <w:jc w:val="both"/>
              <w:rPr>
                <w:rFonts w:ascii="Arial" w:hAnsi="Arial"/>
                <w:b w:val="1"/>
                <w:bCs w:val="1"/>
                <w:lang w:val="en-US"/>
              </w:rPr>
            </w:pPr>
            <w:r>
              <w:rPr>
                <w:rFonts w:ascii="Arial" w:hAnsi="Arial"/>
                <w:b w:val="1"/>
                <w:bCs w:val="1"/>
                <w:shd w:val="nil" w:color="auto" w:fill="auto"/>
                <w:rtl w:val="0"/>
                <w:lang w:val="en-US"/>
              </w:rPr>
              <w:t>Health and Safety</w:t>
            </w:r>
          </w:p>
        </w:tc>
      </w:tr>
      <w:tr>
        <w:tblPrEx>
          <w:shd w:val="clear" w:color="auto" w:fill="ced7e7"/>
        </w:tblPrEx>
        <w:trPr>
          <w:trHeight w:val="120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uto"/>
              <w:ind w:left="0" w:right="0" w:firstLine="0"/>
              <w:jc w:val="both"/>
              <w:rPr>
                <w:rtl w:val="0"/>
              </w:rPr>
            </w:pPr>
            <w:r>
              <w:rPr>
                <w:rFonts w:ascii="Arial" w:hAnsi="Arial"/>
                <w:shd w:val="nil" w:color="auto" w:fill="auto"/>
                <w:rtl w:val="0"/>
                <w:lang w:val="en-US"/>
              </w:rPr>
              <w:t>Employees must be aware of the responsibilities placed upon them under the Health &amp; Safety at Work Act (1974) to ensure that the agreed safety procedures are carried out to maintain a safe environment for employees and visitors.</w:t>
            </w:r>
            <w:r>
              <w:rPr>
                <w:rFonts w:ascii="Arial" w:cs="Arial" w:hAnsi="Arial" w:eastAsia="Arial"/>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21"/>
              </w:numPr>
              <w:spacing w:after="0" w:line="240" w:lineRule="auto"/>
              <w:jc w:val="both"/>
              <w:rPr>
                <w:rFonts w:ascii="Arial" w:hAnsi="Arial"/>
                <w:b w:val="1"/>
                <w:bCs w:val="1"/>
                <w:lang w:val="en-US"/>
              </w:rPr>
            </w:pPr>
            <w:r>
              <w:rPr>
                <w:rFonts w:ascii="Arial" w:hAnsi="Arial"/>
                <w:b w:val="1"/>
                <w:bCs w:val="1"/>
                <w:shd w:val="nil" w:color="auto" w:fill="auto"/>
                <w:rtl w:val="0"/>
                <w:lang w:val="en-US"/>
              </w:rPr>
              <w:t>Risk Management</w:t>
            </w:r>
          </w:p>
        </w:tc>
      </w:tr>
      <w:tr>
        <w:tblPrEx>
          <w:shd w:val="clear" w:color="auto" w:fill="ced7e7"/>
        </w:tblPrEx>
        <w:trPr>
          <w:trHeight w:val="96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tl w:val="0"/>
              </w:rPr>
            </w:pPr>
            <w:r>
              <w:rPr>
                <w:rFonts w:ascii="Arial" w:hAnsi="Arial"/>
                <w:shd w:val="nil" w:color="auto" w:fill="auto"/>
                <w:rtl w:val="0"/>
                <w:lang w:val="en-US"/>
              </w:rPr>
              <w:t>All staff has a responsibility to report all clinical and non-clinical accidents, incidents or near-misses promptly via Datix and to co-operate with any necessary investigations undertaken.</w:t>
            </w:r>
            <w:r>
              <w:rPr>
                <w:rFonts w:ascii="Arial" w:cs="Arial" w:hAnsi="Arial" w:eastAsia="Arial"/>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23"/>
              </w:numPr>
              <w:spacing w:after="0" w:line="240" w:lineRule="auto"/>
              <w:jc w:val="both"/>
              <w:rPr>
                <w:rFonts w:ascii="Arial" w:hAnsi="Arial"/>
                <w:b w:val="1"/>
                <w:bCs w:val="1"/>
                <w:lang w:val="en-US"/>
              </w:rPr>
            </w:pPr>
            <w:r>
              <w:rPr>
                <w:rFonts w:ascii="Arial" w:hAnsi="Arial"/>
                <w:b w:val="1"/>
                <w:bCs w:val="1"/>
                <w:shd w:val="nil" w:color="auto" w:fill="auto"/>
                <w:rtl w:val="0"/>
                <w:lang w:val="en-US"/>
              </w:rPr>
              <w:t>Confidentiality and Information Governance</w:t>
            </w:r>
          </w:p>
        </w:tc>
      </w:tr>
      <w:tr>
        <w:tblPrEx>
          <w:shd w:val="clear" w:color="auto" w:fill="ced7e7"/>
        </w:tblPrEx>
        <w:trPr>
          <w:trHeight w:val="480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The post holder must keep up to date with the requirements of information governance; undertake mandatory training and follow the Hospital policies and procedures to ensure that hospital information is dealt with legally, securely, efficiently and effectively.</w:t>
            </w:r>
          </w:p>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It is important that the post holder processes personal identifiable information only in accordance with the Hospital</w:t>
            </w:r>
            <w:r>
              <w:rPr>
                <w:rFonts w:ascii="Arial" w:hAnsi="Arial" w:hint="default"/>
                <w:shd w:val="nil" w:color="auto" w:fill="auto"/>
                <w:rtl w:val="0"/>
                <w:lang w:val="en-US"/>
              </w:rPr>
              <w:t>’</w:t>
            </w:r>
            <w:r>
              <w:rPr>
                <w:rFonts w:ascii="Arial" w:hAnsi="Arial"/>
                <w:shd w:val="nil" w:color="auto" w:fill="auto"/>
                <w:rtl w:val="0"/>
                <w:lang w:val="en-US"/>
              </w:rPr>
              <w:t xml:space="preserve">s Information Security policy. </w:t>
            </w:r>
          </w:p>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Fonts w:ascii="Arial" w:cs="Arial" w:hAnsi="Arial" w:eastAsia="Arial"/>
                <w:shd w:val="nil" w:color="auto" w:fill="auto"/>
                <w:rtl w:val="0"/>
              </w:rPr>
            </w:pPr>
            <w:r>
              <w:rPr>
                <w:rFonts w:ascii="Arial" w:hAnsi="Arial"/>
                <w:shd w:val="nil" w:color="auto" w:fill="auto"/>
                <w:rtl w:val="0"/>
                <w:lang w:val="en-US"/>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tl w:val="0"/>
              </w:rPr>
            </w:pPr>
            <w:r>
              <w:rPr>
                <w:rFonts w:ascii="Arial" w:hAnsi="Arial"/>
                <w:shd w:val="nil" w:color="auto" w:fill="auto"/>
                <w:rtl w:val="0"/>
                <w:lang w:val="en-US"/>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25"/>
              </w:numPr>
              <w:spacing w:after="0" w:line="240" w:lineRule="auto"/>
              <w:jc w:val="both"/>
              <w:rPr>
                <w:rFonts w:ascii="Arial" w:hAnsi="Arial"/>
                <w:b w:val="1"/>
                <w:bCs w:val="1"/>
                <w:lang w:val="en-US"/>
              </w:rPr>
            </w:pPr>
            <w:r>
              <w:rPr>
                <w:rFonts w:ascii="Arial" w:hAnsi="Arial"/>
                <w:b w:val="1"/>
                <w:bCs w:val="1"/>
                <w:shd w:val="nil" w:color="auto" w:fill="auto"/>
                <w:rtl w:val="0"/>
                <w:lang w:val="en-US"/>
              </w:rPr>
              <w:t>Equality and Diversity</w:t>
            </w:r>
          </w:p>
        </w:tc>
      </w:tr>
      <w:tr>
        <w:tblPrEx>
          <w:shd w:val="clear" w:color="auto" w:fill="ced7e7"/>
        </w:tblPrEx>
        <w:trPr>
          <w:trHeight w:val="19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tLeast"/>
              <w:ind w:left="0" w:right="0" w:firstLine="0"/>
              <w:jc w:val="left"/>
              <w:rPr>
                <w:rFonts w:ascii="Arial" w:cs="Arial" w:hAnsi="Arial" w:eastAsia="Arial"/>
                <w:shd w:val="nil" w:color="auto" w:fill="auto"/>
                <w:rtl w:val="0"/>
              </w:rPr>
            </w:pPr>
            <w:r>
              <w:rPr>
                <w:rFonts w:ascii="Arial" w:hAnsi="Arial"/>
                <w:shd w:val="nil" w:color="auto" w:fill="auto"/>
                <w:rtl w:val="0"/>
                <w:lang w:val="en-US"/>
              </w:rPr>
              <w:t>Employees are responsible for ensuring that they assist in the implementation of this the Hospital</w:t>
            </w:r>
            <w:r>
              <w:rPr>
                <w:rFonts w:ascii="Arial" w:hAnsi="Arial" w:hint="default"/>
                <w:shd w:val="nil" w:color="auto" w:fill="auto"/>
                <w:rtl w:val="0"/>
                <w:lang w:val="en-US"/>
              </w:rPr>
              <w:t>’</w:t>
            </w:r>
            <w:r>
              <w:rPr>
                <w:rFonts w:ascii="Arial" w:hAnsi="Arial"/>
                <w:shd w:val="nil" w:color="auto" w:fill="auto"/>
                <w:rtl w:val="0"/>
                <w:lang w:val="en-US"/>
              </w:rPr>
              <w:t>s Equality and Diversity policy by:</w:t>
            </w:r>
          </w:p>
          <w:p>
            <w:pPr>
              <w:pStyle w:val="List Paragraph"/>
              <w:numPr>
                <w:ilvl w:val="0"/>
                <w:numId w:val="26"/>
              </w:numPr>
              <w:bidi w:val="0"/>
              <w:spacing w:after="0" w:line="240" w:lineRule="atLeast"/>
              <w:ind w:right="0"/>
              <w:jc w:val="left"/>
              <w:rPr>
                <w:rFonts w:ascii="Arial" w:hAnsi="Arial"/>
                <w:rtl w:val="0"/>
                <w:lang w:val="en-US"/>
              </w:rPr>
            </w:pPr>
            <w:r>
              <w:rPr>
                <w:rFonts w:ascii="Arial" w:hAnsi="Arial"/>
                <w:shd w:val="nil" w:color="auto" w:fill="auto"/>
                <w:rtl w:val="0"/>
                <w:lang w:val="en-US"/>
              </w:rPr>
              <w:t>Not discriminating in the course of their employment against fellow employees, customers, suppliers, or members of the public with whom they come into contact.</w:t>
            </w:r>
          </w:p>
          <w:p>
            <w:pPr>
              <w:pStyle w:val="List Paragraph"/>
              <w:numPr>
                <w:ilvl w:val="0"/>
                <w:numId w:val="26"/>
              </w:numPr>
              <w:bidi w:val="0"/>
              <w:spacing w:after="0" w:line="240" w:lineRule="auto"/>
              <w:ind w:right="0"/>
              <w:jc w:val="both"/>
              <w:rPr>
                <w:rFonts w:ascii="Arial" w:hAnsi="Arial"/>
                <w:rtl w:val="0"/>
                <w:lang w:val="en-US"/>
              </w:rPr>
            </w:pPr>
            <w:r>
              <w:rPr>
                <w:rFonts w:ascii="Arial" w:hAnsi="Arial"/>
                <w:shd w:val="nil" w:color="auto" w:fill="auto"/>
                <w:rtl w:val="0"/>
                <w:lang w:val="en-US"/>
              </w:rPr>
              <w:t>Not inducing or attempting to induce others to practice unlawful discrimination and reporting any discriminating action to the Hospital management.</w:t>
            </w:r>
            <w:r>
              <w:rPr>
                <w:rFonts w:ascii="Arial" w:cs="Arial" w:hAnsi="Arial" w:eastAsia="Arial"/>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28"/>
              </w:numPr>
              <w:spacing w:after="0" w:line="240" w:lineRule="auto"/>
              <w:jc w:val="both"/>
              <w:rPr>
                <w:rFonts w:ascii="Arial" w:hAnsi="Arial"/>
                <w:b w:val="1"/>
                <w:bCs w:val="1"/>
                <w:lang w:val="en-US"/>
              </w:rPr>
            </w:pPr>
            <w:r>
              <w:rPr>
                <w:rFonts w:ascii="Arial" w:hAnsi="Arial"/>
                <w:b w:val="1"/>
                <w:bCs w:val="1"/>
                <w:shd w:val="nil" w:color="auto" w:fill="auto"/>
                <w:rtl w:val="0"/>
                <w:lang w:val="en-US"/>
              </w:rPr>
              <w:t>Infection Control</w:t>
            </w:r>
          </w:p>
        </w:tc>
      </w:tr>
      <w:tr>
        <w:tblPrEx>
          <w:shd w:val="clear" w:color="auto" w:fill="ced7e7"/>
        </w:tblPrEx>
        <w:trPr>
          <w:trHeight w:val="120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uto"/>
              <w:ind w:left="0" w:right="0" w:firstLine="0"/>
              <w:jc w:val="both"/>
              <w:rPr>
                <w:rtl w:val="0"/>
              </w:rPr>
            </w:pPr>
            <w:r>
              <w:rPr>
                <w:rFonts w:ascii="Arial" w:hAnsi="Arial"/>
                <w:shd w:val="nil" w:color="auto" w:fill="auto"/>
                <w:rtl w:val="0"/>
                <w:lang w:val="en-US"/>
              </w:rPr>
              <w:t>It is a requirement of the Department of Health that all Healthcare workers accept personal responsibility for compliance with infection control policies and procedures at any time when working in clinical areas.</w:t>
            </w:r>
            <w:r>
              <w:rPr>
                <w:rFonts w:ascii="Arial" w:cs="Arial" w:hAnsi="Arial" w:eastAsia="Arial"/>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30"/>
              </w:numPr>
              <w:spacing w:after="0" w:line="240" w:lineRule="auto"/>
              <w:jc w:val="both"/>
              <w:rPr>
                <w:rFonts w:ascii="Arial" w:hAnsi="Arial"/>
                <w:b w:val="1"/>
                <w:bCs w:val="1"/>
                <w:lang w:val="en-US"/>
              </w:rPr>
            </w:pPr>
            <w:r>
              <w:rPr>
                <w:rFonts w:ascii="Arial" w:hAnsi="Arial"/>
                <w:b w:val="1"/>
                <w:bCs w:val="1"/>
                <w:shd w:val="nil" w:color="auto" w:fill="auto"/>
                <w:rtl w:val="0"/>
                <w:lang w:val="en-US"/>
              </w:rPr>
              <w:t xml:space="preserve">Safeguarding Children and Vulnerable Adults </w:t>
            </w:r>
          </w:p>
        </w:tc>
      </w:tr>
      <w:tr>
        <w:tblPrEx>
          <w:shd w:val="clear" w:color="auto" w:fill="ced7e7"/>
        </w:tblPrEx>
        <w:trPr>
          <w:trHeight w:val="96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lang w:val="en-US"/>
              </w:rPr>
            </w:pPr>
          </w:p>
          <w:p>
            <w:pPr>
              <w:pStyle w:val="Body"/>
              <w:bidi w:val="0"/>
              <w:spacing w:after="0" w:line="240" w:lineRule="auto"/>
              <w:ind w:left="0" w:right="0" w:firstLine="0"/>
              <w:jc w:val="both"/>
              <w:rPr>
                <w:rtl w:val="0"/>
              </w:rPr>
            </w:pPr>
            <w:r>
              <w:rPr>
                <w:rFonts w:ascii="Arial" w:hAnsi="Arial"/>
                <w:shd w:val="nil" w:color="auto" w:fill="auto"/>
                <w:rtl w:val="0"/>
                <w:lang w:val="en-US"/>
              </w:rPr>
              <w:t>It is the responsibility of the post holder to be familiar with their role and responsibility around safeguarding children and adults at risk.</w:t>
            </w:r>
            <w:r>
              <w:rPr>
                <w:rFonts w:ascii="Arial" w:cs="Arial" w:hAnsi="Arial" w:eastAsia="Arial"/>
                <w:shd w:val="nil" w:color="auto" w:fill="auto"/>
              </w:rPr>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List Paragraph"/>
              <w:numPr>
                <w:ilvl w:val="0"/>
                <w:numId w:val="32"/>
              </w:numPr>
              <w:spacing w:after="0" w:line="240" w:lineRule="auto"/>
              <w:jc w:val="both"/>
              <w:rPr>
                <w:rFonts w:ascii="Arial" w:hAnsi="Arial"/>
                <w:b w:val="1"/>
                <w:bCs w:val="1"/>
                <w:lang w:val="en-US"/>
              </w:rPr>
            </w:pPr>
            <w:r>
              <w:rPr>
                <w:rFonts w:ascii="Arial" w:hAnsi="Arial"/>
                <w:b w:val="1"/>
                <w:bCs w:val="1"/>
                <w:shd w:val="nil" w:color="auto" w:fill="auto"/>
                <w:rtl w:val="0"/>
                <w:lang w:val="en-US"/>
              </w:rPr>
              <w:t>Disclosure and Barring Service Check</w:t>
            </w:r>
          </w:p>
        </w:tc>
      </w:tr>
      <w:tr>
        <w:tblPrEx>
          <w:shd w:val="clear" w:color="auto" w:fill="ced7e7"/>
        </w:tblPrEx>
        <w:trPr>
          <w:trHeight w:val="168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hd w:val="nil" w:color="auto" w:fill="auto"/>
                <w:lang w:val="en-US"/>
              </w:rPr>
            </w:pPr>
          </w:p>
          <w:p>
            <w:pPr>
              <w:pStyle w:val="Body"/>
              <w:bidi w:val="0"/>
              <w:spacing w:after="0" w:line="240" w:lineRule="auto"/>
              <w:ind w:left="0" w:right="0" w:firstLine="0"/>
              <w:jc w:val="both"/>
              <w:rPr>
                <w:rtl w:val="0"/>
              </w:rPr>
            </w:pPr>
            <w:r>
              <w:rPr>
                <w:rFonts w:ascii="Arial" w:hAnsi="Arial"/>
                <w:b w:val="0"/>
                <w:bCs w:val="0"/>
                <w:shd w:val="nil" w:color="auto" w:fill="auto"/>
                <w:rtl w:val="0"/>
                <w:lang w:val="en-US"/>
              </w:rPr>
              <w:t xml:space="preserve">This post requires the disclosure of all criminal record information including details and dates of </w:t>
            </w:r>
            <w:r>
              <w:rPr>
                <w:rFonts w:ascii="Arial" w:hAnsi="Arial" w:hint="default"/>
                <w:b w:val="0"/>
                <w:bCs w:val="0"/>
                <w:shd w:val="nil" w:color="auto" w:fill="auto"/>
                <w:rtl w:val="0"/>
                <w:lang w:val="en-US"/>
              </w:rPr>
              <w:t>‘</w:t>
            </w:r>
            <w:r>
              <w:rPr>
                <w:rFonts w:ascii="Arial" w:hAnsi="Arial"/>
                <w:b w:val="0"/>
                <w:bCs w:val="0"/>
                <w:shd w:val="nil" w:color="auto" w:fill="auto"/>
                <w:rtl w:val="0"/>
                <w:lang w:val="en-US"/>
              </w:rPr>
              <w:t>spent</w:t>
            </w:r>
            <w:r>
              <w:rPr>
                <w:rFonts w:ascii="Arial" w:hAnsi="Arial" w:hint="default"/>
                <w:b w:val="0"/>
                <w:bCs w:val="0"/>
                <w:shd w:val="nil" w:color="auto" w:fill="auto"/>
                <w:rtl w:val="0"/>
                <w:lang w:val="en-US"/>
              </w:rPr>
              <w:t xml:space="preserve">’ </w:t>
            </w:r>
            <w:r>
              <w:rPr>
                <w:rFonts w:ascii="Arial" w:hAnsi="Arial"/>
                <w:b w:val="0"/>
                <w:bCs w:val="0"/>
                <w:shd w:val="nil" w:color="auto" w:fill="auto"/>
                <w:rtl w:val="0"/>
                <w:lang w:val="en-US"/>
              </w:rPr>
              <w:t>convictions, cautions, reprimands, final warnings, police enquiries and pending prosecutions through the Disclosure and Barring Services check. If necessary you will be asked to submit written details in relation to this requirement, as well as any other information that will allow us to make a fair decision as to your suitability.</w:t>
            </w:r>
            <w:r>
              <w:rPr>
                <w:rFonts w:ascii="Arial" w:cs="Arial" w:hAnsi="Arial" w:eastAsia="Arial"/>
                <w:b w:val="1"/>
                <w:bCs w:val="1"/>
                <w:shd w:val="nil" w:color="auto" w:fill="auto"/>
              </w:rPr>
            </w:r>
          </w:p>
        </w:tc>
      </w:tr>
    </w:tbl>
    <w:p>
      <w:pPr>
        <w:pStyle w:val="Body"/>
        <w:widowControl w:val="0"/>
        <w:spacing w:line="240" w:lineRule="auto"/>
        <w:jc w:val="center"/>
        <w:rPr>
          <w:b w:val="1"/>
          <w:bCs w:val="1"/>
        </w:rPr>
      </w:pPr>
    </w:p>
    <w:p>
      <w:pPr>
        <w:pStyle w:val="Body"/>
        <w:jc w:val="both"/>
        <w:rPr>
          <w:b w:val="1"/>
          <w:bCs w:val="1"/>
        </w:rPr>
      </w:pPr>
    </w:p>
    <w:p>
      <w:pPr>
        <w:pStyle w:val="Body"/>
        <w:jc w:val="both"/>
        <w:rPr>
          <w:b w:val="1"/>
          <w:bCs w:val="1"/>
        </w:rPr>
      </w:pPr>
    </w:p>
    <w:p>
      <w:pPr>
        <w:pStyle w:val="Body"/>
        <w:rPr>
          <w:b w:val="1"/>
          <w:bCs w:val="1"/>
        </w:rPr>
      </w:pPr>
    </w:p>
    <w:p>
      <w:pPr>
        <w:pStyle w:val="Body"/>
        <w:jc w:val="center"/>
        <w:rPr>
          <w:rFonts w:ascii="Arial" w:cs="Arial" w:hAnsi="Arial" w:eastAsia="Arial"/>
          <w:b w:val="1"/>
          <w:bCs w:val="1"/>
        </w:rPr>
      </w:pPr>
      <w:r>
        <w:rPr>
          <w:rFonts w:ascii="Arial" w:hAnsi="Arial"/>
          <w:b w:val="1"/>
          <w:bCs w:val="1"/>
          <w:rtl w:val="0"/>
          <w:lang w:val="de-DE"/>
        </w:rPr>
        <w:t>PERSON SPECIFICATION</w:t>
      </w:r>
    </w:p>
    <w:tbl>
      <w:tblPr>
        <w:tblW w:w="924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4394"/>
        <w:gridCol w:w="2613"/>
      </w:tblGrid>
      <w:tr>
        <w:tblPrEx>
          <w:shd w:val="clear" w:color="auto" w:fill="ced7e7"/>
        </w:tblPrEx>
        <w:trPr>
          <w:trHeight w:val="24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hAnsi="Arial"/>
                <w:shd w:val="nil" w:color="auto" w:fill="auto"/>
                <w:rtl w:val="0"/>
                <w:lang w:val="en-US"/>
              </w:rPr>
              <w:t>Factor</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Arial" w:hAnsi="Arial"/>
                <w:shd w:val="nil" w:color="auto" w:fill="auto"/>
                <w:rtl w:val="0"/>
                <w:lang w:val="en-US"/>
              </w:rPr>
              <w:t>Essential</w:t>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Arial" w:hAnsi="Arial"/>
                <w:shd w:val="nil" w:color="auto" w:fill="auto"/>
                <w:rtl w:val="0"/>
                <w:lang w:val="en-US"/>
              </w:rPr>
              <w:t>Desirable</w:t>
            </w:r>
          </w:p>
        </w:tc>
      </w:tr>
      <w:tr>
        <w:tblPrEx>
          <w:shd w:val="clear" w:color="auto" w:fill="ced7e7"/>
        </w:tblPrEx>
        <w:trPr>
          <w:trHeight w:val="96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rPr>
            </w:pPr>
            <w:r>
              <w:rPr>
                <w:rFonts w:ascii="Arial" w:hAnsi="Arial"/>
                <w:shd w:val="nil" w:color="auto" w:fill="auto"/>
                <w:rtl w:val="0"/>
                <w:lang w:val="en-US"/>
              </w:rPr>
              <w:t>Qualifications</w:t>
            </w:r>
          </w:p>
          <w:p>
            <w:pPr>
              <w:pStyle w:val="Body"/>
              <w:spacing w:after="0" w:line="240" w:lineRule="auto"/>
              <w:jc w:val="both"/>
            </w:pPr>
            <w:r>
              <w:rPr>
                <w:rFonts w:ascii="Arial" w:cs="Arial" w:hAnsi="Arial" w:eastAsia="Arial"/>
                <w:shd w:val="nil" w:color="auto" w:fill="auto"/>
                <w:lang w:val="en-US"/>
              </w:rPr>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3"/>
              </w:numPr>
              <w:spacing w:after="0" w:line="240" w:lineRule="auto"/>
              <w:jc w:val="both"/>
              <w:rPr>
                <w:rFonts w:ascii="Arial" w:hAnsi="Arial"/>
                <w:lang w:val="en-US"/>
              </w:rPr>
            </w:pPr>
            <w:r>
              <w:rPr>
                <w:rFonts w:ascii="Arial" w:hAnsi="Arial"/>
                <w:shd w:val="nil" w:color="auto" w:fill="auto"/>
                <w:rtl w:val="0"/>
                <w:lang w:val="en-US"/>
              </w:rPr>
              <w:t>Registered Nurse (Adult) Part 1 NMC register or ODP-HCPC registered</w:t>
            </w:r>
            <w:r>
              <w:rPr>
                <w:rFonts w:ascii="Arial" w:cs="Arial" w:hAnsi="Arial" w:eastAsia="Arial"/>
                <w:shd w:val="nil" w:color="auto" w:fill="auto"/>
              </w:rPr>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tc>
      </w:tr>
      <w:tr>
        <w:tblPrEx>
          <w:shd w:val="clear" w:color="auto" w:fill="ced7e7"/>
        </w:tblPrEx>
        <w:trPr>
          <w:trHeight w:val="240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rPr>
            </w:pPr>
            <w:r>
              <w:rPr>
                <w:rFonts w:ascii="Arial" w:hAnsi="Arial"/>
                <w:shd w:val="nil" w:color="auto" w:fill="auto"/>
                <w:rtl w:val="0"/>
                <w:lang w:val="en-US"/>
              </w:rPr>
              <w:t>Experience</w:t>
            </w:r>
          </w:p>
          <w:p>
            <w:pPr>
              <w:pStyle w:val="Body"/>
              <w:spacing w:after="0" w:line="240" w:lineRule="auto"/>
              <w:jc w:val="both"/>
            </w:pPr>
            <w:r>
              <w:rPr>
                <w:rFonts w:ascii="Arial" w:cs="Arial" w:hAnsi="Arial" w:eastAsia="Arial"/>
                <w:shd w:val="nil" w:color="auto" w:fill="auto"/>
                <w:lang w:val="en-US"/>
              </w:rPr>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4"/>
              </w:numPr>
              <w:spacing w:after="0" w:line="240" w:lineRule="exact"/>
              <w:rPr>
                <w:rFonts w:ascii="Arial" w:hAnsi="Arial"/>
                <w:lang w:val="en-US"/>
              </w:rPr>
            </w:pPr>
            <w:r>
              <w:rPr>
                <w:rFonts w:ascii="Arial" w:hAnsi="Arial"/>
                <w:shd w:val="nil" w:color="auto" w:fill="auto"/>
                <w:rtl w:val="0"/>
                <w:lang w:val="en-US"/>
              </w:rPr>
              <w:t>Six months post registration</w:t>
            </w:r>
          </w:p>
          <w:p>
            <w:pPr>
              <w:pStyle w:val="List Paragraph"/>
              <w:numPr>
                <w:ilvl w:val="0"/>
                <w:numId w:val="34"/>
              </w:numPr>
              <w:bidi w:val="0"/>
              <w:spacing w:after="0" w:line="240" w:lineRule="exact"/>
              <w:ind w:right="0"/>
              <w:jc w:val="left"/>
              <w:rPr>
                <w:rFonts w:ascii="Arial" w:hAnsi="Arial"/>
                <w:rtl w:val="0"/>
                <w:lang w:val="en-US"/>
              </w:rPr>
            </w:pPr>
            <w:r>
              <w:rPr>
                <w:rFonts w:ascii="Arial" w:hAnsi="Arial"/>
                <w:shd w:val="nil" w:color="auto" w:fill="auto"/>
                <w:rtl w:val="0"/>
                <w:lang w:val="en-US"/>
              </w:rPr>
              <w:t>Basic theatre skills</w:t>
            </w:r>
          </w:p>
          <w:p>
            <w:pPr>
              <w:pStyle w:val="List Paragraph"/>
              <w:numPr>
                <w:ilvl w:val="0"/>
                <w:numId w:val="34"/>
              </w:numPr>
              <w:bidi w:val="0"/>
              <w:spacing w:after="0" w:line="240" w:lineRule="exact"/>
              <w:ind w:right="0"/>
              <w:jc w:val="left"/>
              <w:rPr>
                <w:rFonts w:ascii="Arial" w:hAnsi="Arial"/>
                <w:rtl w:val="0"/>
                <w:lang w:val="en-US"/>
              </w:rPr>
            </w:pPr>
            <w:r>
              <w:rPr>
                <w:rFonts w:ascii="Arial" w:hAnsi="Arial"/>
                <w:shd w:val="nil" w:color="auto" w:fill="auto"/>
                <w:rtl w:val="0"/>
                <w:lang w:val="en-US"/>
              </w:rPr>
              <w:t>Up to date clinical knowledge</w:t>
            </w:r>
          </w:p>
          <w:p>
            <w:pPr>
              <w:pStyle w:val="List Paragraph"/>
              <w:numPr>
                <w:ilvl w:val="0"/>
                <w:numId w:val="34"/>
              </w:numPr>
              <w:bidi w:val="0"/>
              <w:spacing w:after="0" w:line="240" w:lineRule="exact"/>
              <w:ind w:right="0"/>
              <w:jc w:val="left"/>
              <w:rPr>
                <w:rFonts w:ascii="Arial" w:hAnsi="Arial"/>
                <w:rtl w:val="0"/>
                <w:lang w:val="en-US"/>
              </w:rPr>
            </w:pPr>
            <w:r>
              <w:rPr>
                <w:rFonts w:ascii="Arial" w:hAnsi="Arial"/>
                <w:shd w:val="nil" w:color="auto" w:fill="auto"/>
                <w:rtl w:val="0"/>
                <w:lang w:val="en-US"/>
              </w:rPr>
              <w:t>Awareness of customer care</w:t>
            </w:r>
          </w:p>
          <w:p>
            <w:pPr>
              <w:pStyle w:val="List Paragraph"/>
              <w:numPr>
                <w:ilvl w:val="0"/>
                <w:numId w:val="34"/>
              </w:numPr>
              <w:bidi w:val="0"/>
              <w:spacing w:after="0" w:line="240" w:lineRule="exact"/>
              <w:ind w:right="0"/>
              <w:jc w:val="left"/>
              <w:rPr>
                <w:rFonts w:ascii="Arial" w:hAnsi="Arial"/>
                <w:rtl w:val="0"/>
                <w:lang w:val="en-US"/>
              </w:rPr>
            </w:pPr>
            <w:r>
              <w:rPr>
                <w:rFonts w:ascii="Arial" w:hAnsi="Arial"/>
                <w:shd w:val="nil" w:color="auto" w:fill="auto"/>
                <w:rtl w:val="0"/>
                <w:lang w:val="en-US"/>
              </w:rPr>
              <w:t>Awareness of current nursing developments appropriate to area</w:t>
            </w:r>
          </w:p>
          <w:p>
            <w:pPr>
              <w:pStyle w:val="List Paragraph"/>
              <w:numPr>
                <w:ilvl w:val="0"/>
                <w:numId w:val="34"/>
              </w:numPr>
              <w:bidi w:val="0"/>
              <w:spacing w:after="0" w:line="240" w:lineRule="exact"/>
              <w:ind w:right="0"/>
              <w:jc w:val="left"/>
              <w:rPr>
                <w:rFonts w:ascii="Arial" w:hAnsi="Arial"/>
                <w:rtl w:val="0"/>
                <w:lang w:val="en-US"/>
              </w:rPr>
            </w:pPr>
            <w:r>
              <w:rPr>
                <w:rFonts w:ascii="Arial" w:hAnsi="Arial"/>
                <w:shd w:val="nil" w:color="auto" w:fill="auto"/>
                <w:rtl w:val="0"/>
                <w:lang w:val="en-US"/>
              </w:rPr>
              <w:t>Reflective practice</w:t>
            </w:r>
          </w:p>
          <w:p>
            <w:pPr>
              <w:pStyle w:val="List Paragraph"/>
              <w:numPr>
                <w:ilvl w:val="0"/>
                <w:numId w:val="34"/>
              </w:numPr>
              <w:bidi w:val="0"/>
              <w:spacing w:after="0" w:line="240" w:lineRule="exact"/>
              <w:ind w:right="0"/>
              <w:jc w:val="left"/>
              <w:rPr>
                <w:rFonts w:ascii="Arial" w:hAnsi="Arial"/>
                <w:rtl w:val="0"/>
                <w:lang w:val="en-US"/>
              </w:rPr>
            </w:pPr>
            <w:r>
              <w:rPr>
                <w:rFonts w:ascii="Arial" w:hAnsi="Arial"/>
                <w:shd w:val="nil" w:color="auto" w:fill="auto"/>
                <w:rtl w:val="0"/>
                <w:lang w:val="en-US"/>
              </w:rPr>
              <w:t>Possession of a current Professional Portfolio</w:t>
            </w:r>
            <w:r>
              <w:rPr>
                <w:rFonts w:ascii="Arial" w:cs="Arial" w:hAnsi="Arial" w:eastAsia="Arial"/>
                <w:shd w:val="nil" w:color="auto" w:fill="auto"/>
              </w:rPr>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5"/>
              </w:numPr>
              <w:spacing w:after="0" w:line="240" w:lineRule="auto"/>
              <w:jc w:val="both"/>
              <w:rPr>
                <w:rFonts w:ascii="Arial" w:hAnsi="Arial"/>
                <w:lang w:val="en-US"/>
              </w:rPr>
            </w:pPr>
            <w:r>
              <w:rPr>
                <w:rFonts w:ascii="Arial" w:hAnsi="Arial"/>
                <w:shd w:val="nil" w:color="auto" w:fill="auto"/>
                <w:rtl w:val="0"/>
                <w:lang w:val="en-US"/>
              </w:rPr>
              <w:t>Mentoring</w:t>
            </w:r>
            <w:r>
              <w:rPr>
                <w:rFonts w:ascii="Arial" w:cs="Arial" w:hAnsi="Arial" w:eastAsia="Arial"/>
                <w:shd w:val="nil" w:color="auto" w:fill="auto"/>
              </w:rPr>
            </w:r>
          </w:p>
        </w:tc>
      </w:tr>
      <w:tr>
        <w:tblPrEx>
          <w:shd w:val="clear" w:color="auto" w:fill="ced7e7"/>
        </w:tblPrEx>
        <w:trPr>
          <w:trHeight w:val="120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hd w:val="nil" w:color="auto" w:fill="auto"/>
                <w:rtl w:val="0"/>
                <w:lang w:val="en-US"/>
              </w:rPr>
              <w:t>Knowledge</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6"/>
              </w:numPr>
              <w:spacing w:after="0" w:line="240" w:lineRule="exact"/>
              <w:rPr>
                <w:rFonts w:ascii="Arial" w:hAnsi="Arial"/>
                <w:lang w:val="en-US"/>
              </w:rPr>
            </w:pPr>
            <w:r>
              <w:rPr>
                <w:rFonts w:ascii="Arial" w:hAnsi="Arial"/>
                <w:shd w:val="nil" w:color="auto" w:fill="auto"/>
                <w:rtl w:val="0"/>
                <w:lang w:val="en-US"/>
              </w:rPr>
              <w:t>Current programmes of care</w:t>
            </w:r>
          </w:p>
          <w:p>
            <w:pPr>
              <w:pStyle w:val="List Paragraph"/>
              <w:numPr>
                <w:ilvl w:val="0"/>
                <w:numId w:val="36"/>
              </w:numPr>
              <w:bidi w:val="0"/>
              <w:spacing w:after="0" w:line="240" w:lineRule="exact"/>
              <w:ind w:right="0"/>
              <w:jc w:val="left"/>
              <w:rPr>
                <w:rFonts w:ascii="Arial" w:hAnsi="Arial"/>
                <w:rtl w:val="0"/>
                <w:lang w:val="en-US"/>
              </w:rPr>
            </w:pPr>
            <w:r>
              <w:rPr>
                <w:rFonts w:ascii="Arial" w:hAnsi="Arial"/>
                <w:shd w:val="nil" w:color="auto" w:fill="auto"/>
                <w:rtl w:val="0"/>
                <w:lang w:val="en-US"/>
              </w:rPr>
              <w:t>Clinical governance frameworks</w:t>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7"/>
              </w:numPr>
              <w:spacing w:after="0" w:line="240" w:lineRule="auto"/>
              <w:rPr>
                <w:rFonts w:ascii="Arial" w:hAnsi="Arial"/>
                <w:lang w:val="en-US"/>
              </w:rPr>
            </w:pPr>
            <w:r>
              <w:rPr>
                <w:rFonts w:ascii="Arial" w:hAnsi="Arial"/>
                <w:shd w:val="nil" w:color="auto" w:fill="auto"/>
                <w:rtl w:val="0"/>
                <w:lang w:val="en-US"/>
              </w:rPr>
              <w:t>Conversant with current professional issues and relevant research</w:t>
            </w:r>
          </w:p>
        </w:tc>
      </w:tr>
      <w:tr>
        <w:tblPrEx>
          <w:shd w:val="clear" w:color="auto" w:fill="ced7e7"/>
        </w:tblPrEx>
        <w:trPr>
          <w:trHeight w:val="216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rPr>
            </w:pPr>
            <w:r>
              <w:rPr>
                <w:rFonts w:ascii="Arial" w:hAnsi="Arial"/>
                <w:shd w:val="nil" w:color="auto" w:fill="auto"/>
                <w:rtl w:val="0"/>
                <w:lang w:val="en-US"/>
              </w:rPr>
              <w:t>Skills and aptitude</w:t>
            </w:r>
          </w:p>
          <w:p>
            <w:pPr>
              <w:pStyle w:val="Body"/>
              <w:spacing w:after="0" w:line="240" w:lineRule="auto"/>
              <w:jc w:val="both"/>
            </w:pPr>
            <w:r>
              <w:rPr>
                <w:rFonts w:ascii="Arial" w:cs="Arial" w:hAnsi="Arial" w:eastAsia="Arial"/>
                <w:shd w:val="nil" w:color="auto" w:fill="auto"/>
                <w:lang w:val="en-US"/>
              </w:rPr>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8"/>
              </w:numPr>
              <w:spacing w:after="0" w:line="240" w:lineRule="exact"/>
              <w:rPr>
                <w:rFonts w:ascii="Arial" w:hAnsi="Arial"/>
                <w:lang w:val="en-US"/>
              </w:rPr>
            </w:pPr>
            <w:r>
              <w:rPr>
                <w:rFonts w:ascii="Arial" w:hAnsi="Arial"/>
                <w:shd w:val="nil" w:color="auto" w:fill="auto"/>
                <w:rtl w:val="0"/>
                <w:lang w:val="en-US"/>
              </w:rPr>
              <w:t xml:space="preserve">Interpersonal </w:t>
            </w:r>
          </w:p>
          <w:p>
            <w:pPr>
              <w:pStyle w:val="List Paragraph"/>
              <w:numPr>
                <w:ilvl w:val="0"/>
                <w:numId w:val="38"/>
              </w:numPr>
              <w:bidi w:val="0"/>
              <w:spacing w:after="0" w:line="240" w:lineRule="auto"/>
              <w:ind w:right="0"/>
              <w:jc w:val="left"/>
              <w:rPr>
                <w:rFonts w:ascii="Arial" w:hAnsi="Arial"/>
                <w:rtl w:val="0"/>
                <w:lang w:val="en-US"/>
              </w:rPr>
            </w:pPr>
            <w:r>
              <w:rPr>
                <w:rFonts w:ascii="Arial" w:hAnsi="Arial"/>
                <w:shd w:val="nil" w:color="auto" w:fill="auto"/>
                <w:rtl w:val="0"/>
                <w:lang w:val="en-US"/>
              </w:rPr>
              <w:t>Exceptional communication skills (written and verbal), with the ability to demonstrate fluency, clarity and effectiveness at all levels.</w:t>
            </w:r>
          </w:p>
          <w:p>
            <w:pPr>
              <w:pStyle w:val="List Paragraph"/>
              <w:numPr>
                <w:ilvl w:val="0"/>
                <w:numId w:val="38"/>
              </w:numPr>
              <w:bidi w:val="0"/>
              <w:spacing w:after="0" w:line="240" w:lineRule="auto"/>
              <w:ind w:right="0"/>
              <w:jc w:val="left"/>
              <w:rPr>
                <w:rFonts w:ascii="Arial" w:hAnsi="Arial"/>
                <w:rtl w:val="0"/>
                <w:lang w:val="en-US"/>
              </w:rPr>
            </w:pPr>
            <w:r>
              <w:rPr>
                <w:rFonts w:ascii="Arial" w:hAnsi="Arial"/>
                <w:shd w:val="nil" w:color="auto" w:fill="auto"/>
                <w:rtl w:val="0"/>
                <w:lang w:val="en-US"/>
              </w:rPr>
              <w:t>Attention to detail</w:t>
            </w:r>
          </w:p>
          <w:p>
            <w:pPr>
              <w:pStyle w:val="List Paragraph"/>
              <w:numPr>
                <w:ilvl w:val="0"/>
                <w:numId w:val="38"/>
              </w:numPr>
              <w:bidi w:val="0"/>
              <w:spacing w:after="0" w:line="240" w:lineRule="auto"/>
              <w:ind w:right="0"/>
              <w:jc w:val="left"/>
              <w:rPr>
                <w:rFonts w:ascii="Arial" w:hAnsi="Arial"/>
                <w:rtl w:val="0"/>
                <w:lang w:val="en-US"/>
              </w:rPr>
            </w:pPr>
            <w:r>
              <w:rPr>
                <w:rFonts w:ascii="Arial" w:hAnsi="Arial"/>
                <w:shd w:val="nil" w:color="auto" w:fill="auto"/>
                <w:rtl w:val="0"/>
                <w:lang w:val="en-US"/>
              </w:rPr>
              <w:t>Numerate</w:t>
            </w:r>
          </w:p>
          <w:p>
            <w:pPr>
              <w:pStyle w:val="List Paragraph"/>
              <w:numPr>
                <w:ilvl w:val="0"/>
                <w:numId w:val="38"/>
              </w:numPr>
              <w:bidi w:val="0"/>
              <w:spacing w:after="0" w:line="240" w:lineRule="auto"/>
              <w:ind w:right="0"/>
              <w:jc w:val="left"/>
              <w:rPr>
                <w:rFonts w:ascii="Arial" w:hAnsi="Arial"/>
                <w:rtl w:val="0"/>
                <w:lang w:val="en-US"/>
              </w:rPr>
            </w:pPr>
            <w:r>
              <w:rPr>
                <w:rFonts w:ascii="Arial" w:hAnsi="Arial"/>
                <w:shd w:val="nil" w:color="auto" w:fill="auto"/>
                <w:rtl w:val="0"/>
                <w:lang w:val="en-US"/>
              </w:rPr>
              <w:t>Organisational skills</w:t>
            </w:r>
            <w:r>
              <w:rPr>
                <w:rFonts w:ascii="Arial" w:cs="Arial" w:hAnsi="Arial" w:eastAsia="Arial"/>
                <w:shd w:val="nil" w:color="auto" w:fill="auto"/>
              </w:rPr>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88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shd w:val="nil" w:color="auto" w:fill="auto"/>
              </w:rPr>
            </w:pPr>
            <w:r>
              <w:rPr>
                <w:rFonts w:ascii="Arial" w:hAnsi="Arial"/>
                <w:shd w:val="nil" w:color="auto" w:fill="auto"/>
                <w:rtl w:val="0"/>
                <w:lang w:val="en-US"/>
              </w:rPr>
              <w:t>Personal circumstances</w:t>
            </w:r>
          </w:p>
          <w:p>
            <w:pPr>
              <w:pStyle w:val="Body"/>
              <w:spacing w:after="0" w:line="240" w:lineRule="auto"/>
              <w:jc w:val="both"/>
              <w:rPr>
                <w:rFonts w:ascii="Arial" w:cs="Arial" w:hAnsi="Arial" w:eastAsia="Arial"/>
                <w:shd w:val="nil" w:color="auto" w:fill="auto"/>
                <w:lang w:val="en-US"/>
              </w:rPr>
            </w:pPr>
          </w:p>
          <w:p>
            <w:pPr>
              <w:pStyle w:val="Body"/>
              <w:spacing w:after="0" w:line="240" w:lineRule="auto"/>
              <w:jc w:val="both"/>
            </w:pPr>
            <w:r>
              <w:rPr>
                <w:rFonts w:ascii="Arial" w:cs="Arial" w:hAnsi="Arial" w:eastAsia="Arial"/>
                <w:shd w:val="nil" w:color="auto" w:fill="auto"/>
                <w:lang w:val="en-US"/>
              </w:rPr>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9"/>
              </w:numPr>
              <w:spacing w:after="0" w:line="240" w:lineRule="exact"/>
              <w:rPr>
                <w:rFonts w:ascii="Arial" w:hAnsi="Arial"/>
                <w:lang w:val="en-US"/>
              </w:rPr>
            </w:pPr>
            <w:r>
              <w:rPr>
                <w:rFonts w:ascii="Arial" w:hAnsi="Arial"/>
                <w:shd w:val="nil" w:color="auto" w:fill="auto"/>
                <w:rtl w:val="0"/>
                <w:lang w:val="en-US"/>
              </w:rPr>
              <w:t>Adaptable</w:t>
            </w:r>
          </w:p>
          <w:p>
            <w:pPr>
              <w:pStyle w:val="List Paragraph"/>
              <w:numPr>
                <w:ilvl w:val="0"/>
                <w:numId w:val="39"/>
              </w:numPr>
              <w:bidi w:val="0"/>
              <w:spacing w:after="0" w:line="240" w:lineRule="exact"/>
              <w:ind w:right="0"/>
              <w:jc w:val="left"/>
              <w:rPr>
                <w:rFonts w:ascii="Arial" w:hAnsi="Arial"/>
                <w:rtl w:val="0"/>
                <w:lang w:val="en-US"/>
              </w:rPr>
            </w:pPr>
            <w:r>
              <w:rPr>
                <w:rFonts w:ascii="Arial" w:hAnsi="Arial"/>
                <w:shd w:val="nil" w:color="auto" w:fill="auto"/>
                <w:rtl w:val="0"/>
                <w:lang w:val="en-US"/>
              </w:rPr>
              <w:t>Able to work as part of a Team</w:t>
            </w:r>
          </w:p>
          <w:p>
            <w:pPr>
              <w:pStyle w:val="List Paragraph"/>
              <w:numPr>
                <w:ilvl w:val="0"/>
                <w:numId w:val="39"/>
              </w:numPr>
              <w:bidi w:val="0"/>
              <w:spacing w:after="0" w:line="240" w:lineRule="exact"/>
              <w:ind w:right="0"/>
              <w:jc w:val="left"/>
              <w:rPr>
                <w:rFonts w:ascii="Arial" w:hAnsi="Arial"/>
                <w:rtl w:val="0"/>
                <w:lang w:val="en-US"/>
              </w:rPr>
            </w:pPr>
            <w:r>
              <w:rPr>
                <w:rFonts w:ascii="Arial" w:hAnsi="Arial"/>
                <w:shd w:val="nil" w:color="auto" w:fill="auto"/>
                <w:rtl w:val="0"/>
                <w:lang w:val="en-US"/>
              </w:rPr>
              <w:t>Able to work on own initiative and be self-motivated</w:t>
            </w:r>
          </w:p>
          <w:p>
            <w:pPr>
              <w:pStyle w:val="List Paragraph"/>
              <w:numPr>
                <w:ilvl w:val="0"/>
                <w:numId w:val="39"/>
              </w:numPr>
              <w:bidi w:val="0"/>
              <w:spacing w:after="0" w:line="240" w:lineRule="exact"/>
              <w:ind w:right="0"/>
              <w:jc w:val="left"/>
              <w:rPr>
                <w:rFonts w:ascii="Arial" w:hAnsi="Arial"/>
                <w:rtl w:val="0"/>
                <w:lang w:val="en-US"/>
              </w:rPr>
            </w:pPr>
            <w:r>
              <w:rPr>
                <w:rFonts w:ascii="Arial" w:hAnsi="Arial"/>
                <w:shd w:val="nil" w:color="auto" w:fill="auto"/>
                <w:rtl w:val="0"/>
                <w:lang w:val="en-US"/>
              </w:rPr>
              <w:t>Able to work under pressure</w:t>
            </w:r>
          </w:p>
          <w:p>
            <w:pPr>
              <w:pStyle w:val="List Paragraph"/>
              <w:numPr>
                <w:ilvl w:val="0"/>
                <w:numId w:val="39"/>
              </w:numPr>
              <w:bidi w:val="0"/>
              <w:spacing w:after="0" w:line="240" w:lineRule="exact"/>
              <w:ind w:right="0"/>
              <w:jc w:val="left"/>
              <w:rPr>
                <w:rFonts w:ascii="Arial" w:hAnsi="Arial"/>
                <w:rtl w:val="0"/>
                <w:lang w:val="en-US"/>
              </w:rPr>
            </w:pPr>
            <w:r>
              <w:rPr>
                <w:rFonts w:ascii="Arial" w:hAnsi="Arial"/>
                <w:shd w:val="nil" w:color="auto" w:fill="auto"/>
                <w:rtl w:val="0"/>
                <w:lang w:val="en-US"/>
              </w:rPr>
              <w:t>Willingness to undertake further education</w:t>
            </w:r>
          </w:p>
          <w:p>
            <w:pPr>
              <w:pStyle w:val="List Paragraph"/>
              <w:numPr>
                <w:ilvl w:val="0"/>
                <w:numId w:val="39"/>
              </w:numPr>
              <w:bidi w:val="0"/>
              <w:spacing w:after="0" w:line="240" w:lineRule="auto"/>
              <w:ind w:right="0"/>
              <w:jc w:val="both"/>
              <w:rPr>
                <w:rFonts w:ascii="Arial" w:hAnsi="Arial"/>
                <w:rtl w:val="0"/>
                <w:lang w:val="en-US"/>
              </w:rPr>
            </w:pPr>
            <w:r>
              <w:rPr>
                <w:rFonts w:ascii="Arial" w:hAnsi="Arial"/>
                <w:shd w:val="nil" w:color="auto" w:fill="auto"/>
                <w:rtl w:val="0"/>
                <w:lang w:val="en-US"/>
              </w:rPr>
              <w:t>Able to work shifts including lates and weekends.</w:t>
            </w:r>
          </w:p>
          <w:p>
            <w:pPr>
              <w:pStyle w:val="List Paragraph"/>
              <w:numPr>
                <w:ilvl w:val="0"/>
                <w:numId w:val="39"/>
              </w:numPr>
              <w:bidi w:val="0"/>
              <w:spacing w:after="0" w:line="240" w:lineRule="auto"/>
              <w:ind w:right="0"/>
              <w:jc w:val="both"/>
              <w:rPr>
                <w:rFonts w:ascii="Arial" w:hAnsi="Arial"/>
                <w:rtl w:val="0"/>
                <w:lang w:val="en-US"/>
              </w:rPr>
            </w:pPr>
            <w:r>
              <w:rPr>
                <w:rFonts w:ascii="Arial" w:hAnsi="Arial"/>
                <w:shd w:val="nil" w:color="auto" w:fill="auto"/>
                <w:rtl w:val="0"/>
                <w:lang w:val="en-US"/>
              </w:rPr>
              <w:t xml:space="preserve">Able to participate in the on-call rota. </w:t>
            </w:r>
            <w:r>
              <w:rPr>
                <w:rFonts w:ascii="Arial" w:cs="Arial" w:hAnsi="Arial" w:eastAsia="Arial"/>
                <w:shd w:val="nil" w:color="auto" w:fill="auto"/>
              </w:rPr>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0"/>
              </w:numPr>
              <w:spacing w:after="0" w:line="240" w:lineRule="auto"/>
              <w:rPr>
                <w:rFonts w:ascii="Arial" w:hAnsi="Arial"/>
                <w:lang w:val="en-US"/>
              </w:rPr>
            </w:pPr>
            <w:r>
              <w:rPr>
                <w:rFonts w:ascii="Arial" w:hAnsi="Arial"/>
                <w:shd w:val="nil" w:color="auto" w:fill="auto"/>
                <w:rtl w:val="0"/>
                <w:lang w:val="en-US"/>
              </w:rPr>
              <w:t>Interest in teaching/ability to teach</w:t>
            </w:r>
          </w:p>
        </w:tc>
      </w:tr>
    </w:tbl>
    <w:p>
      <w:pPr>
        <w:pStyle w:val="Body"/>
        <w:widowControl w:val="0"/>
        <w:spacing w:line="240" w:lineRule="auto"/>
        <w:jc w:val="center"/>
      </w:pPr>
      <w:r>
        <w:rPr>
          <w:rFonts w:ascii="Arial" w:cs="Arial" w:hAnsi="Arial" w:eastAsia="Arial"/>
          <w:b w:val="1"/>
          <w:bCs w:val="1"/>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ind w:right="54"/>
      <w:jc w:val="center"/>
      <w:rPr>
        <w:rFonts w:ascii="Arial" w:cs="Arial" w:hAnsi="Arial" w:eastAsia="Arial"/>
        <w:outline w:val="0"/>
        <w:color w:val="595959"/>
        <w:sz w:val="20"/>
        <w:szCs w:val="20"/>
        <w:u w:color="595959"/>
        <w14:textFill>
          <w14:solidFill>
            <w14:srgbClr w14:val="595959"/>
          </w14:solidFill>
        </w14:textFill>
      </w:rPr>
    </w:pPr>
    <w:r>
      <w:rPr>
        <w:rFonts w:ascii="Arial" w:hAnsi="Arial"/>
        <w:outline w:val="0"/>
        <w:color w:val="595959"/>
        <w:sz w:val="20"/>
        <w:szCs w:val="20"/>
        <w:u w:color="595959"/>
        <w:rtl w:val="0"/>
        <w:lang w:val="en-US"/>
        <w14:textFill>
          <w14:solidFill>
            <w14:srgbClr w14:val="595959"/>
          </w14:solidFill>
        </w14:textFill>
      </w:rPr>
      <w:t>The accuracy of this document is only guaranteed for 24hrs after the date of printing.</w:t>
    </w:r>
  </w:p>
  <w:p>
    <w:pPr>
      <w:pStyle w:val="footer"/>
      <w:tabs>
        <w:tab w:val="left" w:pos="7655"/>
        <w:tab w:val="right" w:pos="9000"/>
        <w:tab w:val="right" w:pos="9000"/>
        <w:tab w:val="clear" w:pos="9026"/>
      </w:tabs>
      <w:ind w:right="54"/>
      <w:rPr>
        <w:rFonts w:ascii="Arial" w:cs="Arial" w:hAnsi="Arial" w:eastAsia="Arial"/>
        <w:outline w:val="0"/>
        <w:color w:val="595959"/>
        <w:sz w:val="20"/>
        <w:szCs w:val="20"/>
        <w:u w:color="595959"/>
        <w14:textFill>
          <w14:solidFill>
            <w14:srgbClr w14:val="595959"/>
          </w14:solidFill>
        </w14:textFill>
      </w:rPr>
    </w:pPr>
    <w:r>
      <w:rPr>
        <w:rFonts w:ascii="Arial" w:cs="Arial" w:hAnsi="Arial" w:eastAsia="Arial"/>
        <w:outline w:val="0"/>
        <w:color w:val="595959"/>
        <w:sz w:val="20"/>
        <w:szCs w:val="20"/>
        <w:u w:color="595959"/>
        <w14:textFill>
          <w14:solidFill>
            <w14:srgbClr w14:val="595959"/>
          </w14:solidFill>
        </w14:textFill>
      </w:rPr>
      <w:fldChar w:fldCharType="begin" w:fldLock="0"/>
    </w:r>
    <w:r>
      <w:rPr>
        <w:rFonts w:ascii="Arial" w:cs="Arial" w:hAnsi="Arial" w:eastAsia="Arial"/>
        <w:outline w:val="0"/>
        <w:color w:val="595959"/>
        <w:sz w:val="20"/>
        <w:szCs w:val="20"/>
        <w:u w:color="595959"/>
        <w14:textFill>
          <w14:solidFill>
            <w14:srgbClr w14:val="595959"/>
          </w14:solidFill>
        </w14:textFill>
      </w:rPr>
      <w:instrText xml:space="preserve"> DATE \@ "dd/MM/y" </w:instrText>
    </w:r>
    <w:r>
      <w:rPr>
        <w:rFonts w:ascii="Arial" w:cs="Arial" w:hAnsi="Arial" w:eastAsia="Arial"/>
        <w:outline w:val="0"/>
        <w:color w:val="595959"/>
        <w:sz w:val="20"/>
        <w:szCs w:val="20"/>
        <w:u w:color="595959"/>
        <w14:textFill>
          <w14:solidFill>
            <w14:srgbClr w14:val="595959"/>
          </w14:solidFill>
        </w14:textFill>
      </w:rPr>
      <w:fldChar w:fldCharType="separate" w:fldLock="0"/>
    </w:r>
    <w:r>
      <w:rPr>
        <w:rFonts w:ascii="Arial" w:hAnsi="Arial"/>
        <w:outline w:val="0"/>
        <w:color w:val="595959"/>
        <w:sz w:val="20"/>
        <w:szCs w:val="20"/>
        <w:u w:color="595959"/>
        <w:rtl w:val="0"/>
        <w:lang w:val="en-US"/>
        <w14:textFill>
          <w14:solidFill>
            <w14:srgbClr w14:val="595959"/>
          </w14:solidFill>
        </w14:textFill>
      </w:rPr>
      <w:t>23/12/2021</w:t>
    </w:r>
    <w:r>
      <w:rPr>
        <w:rFonts w:ascii="Arial" w:cs="Arial" w:hAnsi="Arial" w:eastAsia="Arial"/>
        <w:outline w:val="0"/>
        <w:color w:val="595959"/>
        <w:sz w:val="20"/>
        <w:szCs w:val="20"/>
        <w:u w:color="595959"/>
        <w14:textFill>
          <w14:solidFill>
            <w14:srgbClr w14:val="595959"/>
          </w14:solidFill>
        </w14:textFill>
      </w:rPr>
      <w:fldChar w:fldCharType="end" w:fldLock="0"/>
    </w:r>
    <w:r>
      <w:rPr>
        <w:rFonts w:ascii="Arial" w:hAnsi="Arial"/>
        <w:outline w:val="0"/>
        <w:color w:val="595959"/>
        <w:sz w:val="20"/>
        <w:szCs w:val="20"/>
        <w:u w:color="595959"/>
        <w:rtl w:val="0"/>
        <w:lang w:val="en-US"/>
        <w14:textFill>
          <w14:solidFill>
            <w14:srgbClr w14:val="595959"/>
          </w14:solidFill>
        </w14:textFill>
      </w:rPr>
      <w:t xml:space="preserve">   </w:t>
    </w:r>
    <w:r>
      <w:rPr>
        <w:rFonts w:ascii="Arial" w:cs="Arial" w:hAnsi="Arial" w:eastAsia="Arial"/>
        <w:outline w:val="0"/>
        <w:color w:val="595959"/>
        <w:sz w:val="20"/>
        <w:szCs w:val="20"/>
        <w:u w:color="595959"/>
        <w14:textFill>
          <w14:solidFill>
            <w14:srgbClr w14:val="595959"/>
          </w14:solidFill>
        </w14:textFill>
      </w:rPr>
      <w:fldChar w:fldCharType="begin" w:fldLock="0"/>
    </w:r>
    <w:r>
      <w:rPr>
        <w:rFonts w:ascii="Arial" w:cs="Arial" w:hAnsi="Arial" w:eastAsia="Arial"/>
        <w:outline w:val="0"/>
        <w:color w:val="595959"/>
        <w:sz w:val="20"/>
        <w:szCs w:val="20"/>
        <w:u w:color="595959"/>
        <w14:textFill>
          <w14:solidFill>
            <w14:srgbClr w14:val="595959"/>
          </w14:solidFill>
        </w14:textFill>
      </w:rPr>
      <w:instrText xml:space="preserve"> DATE \@ "HH:mm:ss" </w:instrText>
    </w:r>
    <w:r>
      <w:rPr>
        <w:rFonts w:ascii="Arial" w:cs="Arial" w:hAnsi="Arial" w:eastAsia="Arial"/>
        <w:outline w:val="0"/>
        <w:color w:val="595959"/>
        <w:sz w:val="20"/>
        <w:szCs w:val="20"/>
        <w:u w:color="595959"/>
        <w14:textFill>
          <w14:solidFill>
            <w14:srgbClr w14:val="595959"/>
          </w14:solidFill>
        </w14:textFill>
      </w:rPr>
      <w:fldChar w:fldCharType="separate" w:fldLock="0"/>
    </w:r>
    <w:r>
      <w:rPr>
        <w:rFonts w:ascii="Arial" w:hAnsi="Arial"/>
        <w:outline w:val="0"/>
        <w:color w:val="595959"/>
        <w:sz w:val="20"/>
        <w:szCs w:val="20"/>
        <w:u w:color="595959"/>
        <w:rtl w:val="0"/>
        <w:lang w:val="en-US"/>
        <w14:textFill>
          <w14:solidFill>
            <w14:srgbClr w14:val="595959"/>
          </w14:solidFill>
        </w14:textFill>
      </w:rPr>
      <w:t>10:52:19</w:t>
    </w:r>
    <w:r>
      <w:rPr>
        <w:rFonts w:ascii="Arial" w:cs="Arial" w:hAnsi="Arial" w:eastAsia="Arial"/>
        <w:outline w:val="0"/>
        <w:color w:val="595959"/>
        <w:sz w:val="20"/>
        <w:szCs w:val="20"/>
        <w:u w:color="595959"/>
        <w14:textFill>
          <w14:solidFill>
            <w14:srgbClr w14:val="595959"/>
          </w14:solidFill>
        </w14:textFill>
      </w:rPr>
      <w:fldChar w:fldCharType="end" w:fldLock="0"/>
    </w:r>
    <w:r>
      <w:rPr>
        <w:rFonts w:ascii="Arial" w:cs="Arial" w:hAnsi="Arial" w:eastAsia="Arial"/>
        <w:outline w:val="0"/>
        <w:color w:val="595959"/>
        <w:sz w:val="20"/>
        <w:szCs w:val="20"/>
        <w:u w:color="595959"/>
        <w:rtl w:val="0"/>
        <w14:textFill>
          <w14:solidFill>
            <w14:srgbClr w14:val="595959"/>
          </w14:solidFill>
        </w14:textFill>
      </w:rPr>
      <w:tab/>
      <w:tab/>
      <w:t xml:space="preserve">    Page </w:t>
    </w:r>
    <w:r>
      <w:rPr>
        <w:rFonts w:ascii="Arial" w:cs="Arial" w:hAnsi="Arial" w:eastAsia="Arial"/>
        <w:outline w:val="0"/>
        <w:color w:val="595959"/>
        <w:sz w:val="20"/>
        <w:szCs w:val="20"/>
        <w:u w:color="595959"/>
        <w:rtl w:val="0"/>
        <w14:textFill>
          <w14:solidFill>
            <w14:srgbClr w14:val="595959"/>
          </w14:solidFill>
        </w14:textFill>
      </w:rPr>
      <w:fldChar w:fldCharType="begin" w:fldLock="0"/>
    </w:r>
    <w:r>
      <w:rPr>
        <w:rFonts w:ascii="Arial" w:cs="Arial" w:hAnsi="Arial" w:eastAsia="Arial"/>
        <w:outline w:val="0"/>
        <w:color w:val="595959"/>
        <w:sz w:val="20"/>
        <w:szCs w:val="20"/>
        <w:u w:color="595959"/>
        <w:rtl w:val="0"/>
        <w14:textFill>
          <w14:solidFill>
            <w14:srgbClr w14:val="595959"/>
          </w14:solidFill>
        </w14:textFill>
      </w:rPr>
      <w:instrText xml:space="preserve"> PAGE </w:instrText>
    </w:r>
    <w:r>
      <w:rPr>
        <w:rFonts w:ascii="Arial" w:cs="Arial" w:hAnsi="Arial" w:eastAsia="Arial"/>
        <w:outline w:val="0"/>
        <w:color w:val="595959"/>
        <w:sz w:val="20"/>
        <w:szCs w:val="20"/>
        <w:u w:color="595959"/>
        <w:rtl w:val="0"/>
        <w14:textFill>
          <w14:solidFill>
            <w14:srgbClr w14:val="595959"/>
          </w14:solidFill>
        </w14:textFill>
      </w:rPr>
      <w:fldChar w:fldCharType="separate" w:fldLock="0"/>
    </w:r>
    <w:r>
      <w:rPr>
        <w:rFonts w:ascii="Arial" w:cs="Arial" w:hAnsi="Arial" w:eastAsia="Arial"/>
        <w:outline w:val="0"/>
        <w:color w:val="595959"/>
        <w:sz w:val="20"/>
        <w:szCs w:val="20"/>
        <w:u w:color="595959"/>
        <w:rtl w:val="0"/>
        <w14:textFill>
          <w14:solidFill>
            <w14:srgbClr w14:val="595959"/>
          </w14:solidFill>
        </w14:textFill>
      </w:rPr>
      <w:fldChar w:fldCharType="end" w:fldLock="0"/>
    </w:r>
    <w:r>
      <w:rPr>
        <w:rFonts w:ascii="Arial" w:hAnsi="Arial"/>
        <w:outline w:val="0"/>
        <w:color w:val="595959"/>
        <w:sz w:val="20"/>
        <w:szCs w:val="20"/>
        <w:u w:color="595959"/>
        <w:rtl w:val="0"/>
        <w:lang w:val="en-US"/>
        <w14:textFill>
          <w14:solidFill>
            <w14:srgbClr w14:val="595959"/>
          </w14:solidFill>
        </w14:textFill>
      </w:rPr>
      <w:t xml:space="preserve"> of 4</w:t>
    </w:r>
  </w:p>
  <w:p>
    <w:pPr>
      <w:pStyle w:val="footer"/>
      <w:tabs>
        <w:tab w:val="right" w:pos="9000"/>
        <w:tab w:val="clear" w:pos="902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rPr>
        <w:rFonts w:ascii="Arial" w:cs="Arial" w:hAnsi="Arial" w:eastAsia="Arial"/>
        <w:sz w:val="20"/>
        <w:szCs w:val="20"/>
      </w:rPr>
    </w:pPr>
    <w:r>
      <w:rPr>
        <w:rFonts w:ascii="Arial" w:hAnsi="Arial"/>
        <w:sz w:val="20"/>
        <w:szCs w:val="20"/>
        <w:rtl w:val="0"/>
        <w:lang w:val="en-US"/>
      </w:rPr>
      <w:t>Issue December 2021</w:t>
    </w:r>
  </w:p>
  <w:p>
    <w:pPr>
      <w:pStyle w:val="header"/>
      <w:tabs>
        <w:tab w:val="right" w:pos="9000"/>
        <w:tab w:val="clear" w:pos="9026"/>
      </w:tabs>
      <w:rPr>
        <w:rFonts w:ascii="Arial" w:cs="Arial" w:hAnsi="Arial" w:eastAsia="Arial"/>
        <w:sz w:val="20"/>
        <w:szCs w:val="20"/>
      </w:rPr>
    </w:pPr>
    <w:r>
      <w:rPr>
        <w:rFonts w:ascii="Arial" w:hAnsi="Arial"/>
        <w:sz w:val="20"/>
        <w:szCs w:val="20"/>
        <w:rtl w:val="0"/>
        <w:lang w:val="en-US"/>
      </w:rPr>
      <w:t>Review December 2024</w:t>
    </w:r>
  </w:p>
  <w:p>
    <w:pPr>
      <w:pStyle w:val="header"/>
      <w:tabs>
        <w:tab w:val="right" w:pos="9000"/>
        <w:tab w:val="clear" w:pos="9026"/>
      </w:tabs>
    </w:pPr>
    <w:r>
      <w:rPr>
        <w:rFonts w:ascii="Arial" w:cs="Arial" w:hAnsi="Arial" w:eastAsia="Arial"/>
        <w:sz w:val="20"/>
        <w:szCs w:val="20"/>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4513"/>
          <w:tab w:val="clear" w:pos="9026"/>
        </w:tabs>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4513"/>
          <w:tab w:val="clear" w:pos="9026"/>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4513"/>
          <w:tab w:val="clear" w:pos="9026"/>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lear" w:pos="4513"/>
          <w:tab w:val="clear" w:pos="9026"/>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4513"/>
          <w:tab w:val="clear" w:pos="9026"/>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4513"/>
          <w:tab w:val="clear" w:pos="9026"/>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lear" w:pos="4513"/>
          <w:tab w:val="clear" w:pos="9026"/>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4513"/>
          <w:tab w:val="clear" w:pos="9026"/>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2"/>
    <w:lvlOverride w:ilvl="0">
      <w:startOverride w:val="3"/>
    </w:lvlOverride>
  </w:num>
  <w:num w:numId="6">
    <w:abstractNumId w:val="3"/>
  </w:num>
  <w:num w:numId="7">
    <w:abstractNumId w:val="3"/>
    <w:lvlOverride w:ilvl="0">
      <w:startOverride w:val="4"/>
    </w:lvlOverride>
  </w:num>
  <w:num w:numId="8">
    <w:abstractNumId w:val="4"/>
  </w:num>
  <w:num w:numId="9">
    <w:abstractNumId w:val="5"/>
  </w:num>
  <w:num w:numId="10">
    <w:abstractNumId w:val="5"/>
    <w:lvlOverride w:ilvl="0">
      <w:startOverride w:val="5"/>
    </w:lvlOverride>
  </w:num>
  <w:num w:numId="11">
    <w:abstractNumId w:val="6"/>
  </w:num>
  <w:num w:numId="12">
    <w:abstractNumId w:val="7"/>
  </w:num>
  <w:num w:numId="13">
    <w:abstractNumId w:val="8"/>
  </w:num>
  <w:num w:numId="14">
    <w:abstractNumId w:val="9"/>
  </w:num>
  <w:num w:numId="15">
    <w:abstractNumId w:val="9"/>
    <w:lvlOverride w:ilvl="0">
      <w:startOverride w:val="6"/>
    </w:lvlOverride>
  </w:num>
  <w:num w:numId="16">
    <w:abstractNumId w:val="10"/>
  </w:num>
  <w:num w:numId="17">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8">
    <w:abstractNumId w:val="11"/>
  </w:num>
  <w:num w:numId="19">
    <w:abstractNumId w:val="11"/>
    <w:lvlOverride w:ilvl="0">
      <w:startOverride w:val="7"/>
    </w:lvlOverride>
  </w:num>
  <w:num w:numId="20">
    <w:abstractNumId w:val="12"/>
  </w:num>
  <w:num w:numId="21">
    <w:abstractNumId w:val="12"/>
    <w:lvlOverride w:ilvl="0">
      <w:startOverride w:val="8"/>
    </w:lvlOverride>
  </w:num>
  <w:num w:numId="22">
    <w:abstractNumId w:val="13"/>
  </w:num>
  <w:num w:numId="23">
    <w:abstractNumId w:val="13"/>
    <w:lvlOverride w:ilvl="0">
      <w:startOverride w:val="9"/>
    </w:lvlOverride>
  </w:num>
  <w:num w:numId="24">
    <w:abstractNumId w:val="14"/>
  </w:num>
  <w:num w:numId="25">
    <w:abstractNumId w:val="14"/>
    <w:lvlOverride w:ilvl="0">
      <w:startOverride w:val="10"/>
    </w:lvlOverride>
  </w:num>
  <w:num w:numId="26">
    <w:abstractNumId w:val="15"/>
  </w:num>
  <w:num w:numId="27">
    <w:abstractNumId w:val="16"/>
  </w:num>
  <w:num w:numId="28">
    <w:abstractNumId w:val="16"/>
    <w:lvlOverride w:ilvl="0">
      <w:startOverride w:val="11"/>
    </w:lvlOverride>
  </w:num>
  <w:num w:numId="29">
    <w:abstractNumId w:val="17"/>
  </w:num>
  <w:num w:numId="30">
    <w:abstractNumId w:val="17"/>
    <w:lvlOverride w:ilvl="0">
      <w:startOverride w:val="12"/>
    </w:lvlOverride>
  </w:num>
  <w:num w:numId="31">
    <w:abstractNumId w:val="18"/>
  </w:num>
  <w:num w:numId="32">
    <w:abstractNumId w:val="18"/>
    <w:lvlOverride w:ilvl="0">
      <w:startOverride w:val="13"/>
    </w:lvlOverride>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 w:numId="40">
    <w:abstractNumId w:val="2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